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074" w:rsidRPr="00784252" w:rsidRDefault="00E51074" w:rsidP="0054313D">
      <w:pPr>
        <w:pStyle w:val="Header"/>
        <w:tabs>
          <w:tab w:val="left" w:pos="720"/>
        </w:tabs>
        <w:ind w:firstLine="684"/>
        <w:jc w:val="center"/>
        <w:rPr>
          <w:b/>
          <w:lang w:val="pt-BR"/>
        </w:rPr>
      </w:pPr>
      <w:r w:rsidRPr="00784252">
        <w:rPr>
          <w:b/>
          <w:lang w:val="pt-BR"/>
        </w:rPr>
        <w:t>BỘ ĐỀ THI TUYỂN CÔNG CHỨC TỈNH QUẢNG BÌNH NĂM 2016</w:t>
      </w:r>
    </w:p>
    <w:p w:rsidR="00E51074" w:rsidRDefault="00E51074" w:rsidP="0054313D">
      <w:pPr>
        <w:pStyle w:val="Header"/>
        <w:tabs>
          <w:tab w:val="left" w:pos="720"/>
        </w:tabs>
        <w:ind w:firstLine="684"/>
        <w:jc w:val="center"/>
        <w:rPr>
          <w:b/>
          <w:lang w:val="pt-BR"/>
        </w:rPr>
      </w:pPr>
      <w:r w:rsidRPr="00784252">
        <w:rPr>
          <w:b/>
          <w:lang w:val="pt-BR"/>
        </w:rPr>
        <w:t xml:space="preserve">MÔN THI TRẮC NGHIỆM NGHIỆP VỤ CHUYÊN NGÀNH </w:t>
      </w:r>
    </w:p>
    <w:p w:rsidR="00E51074" w:rsidRPr="00784252" w:rsidRDefault="00E51074" w:rsidP="0054313D">
      <w:pPr>
        <w:pStyle w:val="Header"/>
        <w:tabs>
          <w:tab w:val="left" w:pos="720"/>
        </w:tabs>
        <w:ind w:firstLine="684"/>
        <w:jc w:val="center"/>
        <w:rPr>
          <w:b/>
          <w:lang w:val="pt-BR"/>
        </w:rPr>
      </w:pPr>
      <w:r w:rsidRPr="00784252">
        <w:rPr>
          <w:b/>
          <w:lang w:val="pt-BR"/>
        </w:rPr>
        <w:t>KẾ HOẠCH ĐẦU TƯ</w:t>
      </w:r>
    </w:p>
    <w:p w:rsidR="00E51074" w:rsidRDefault="00E51074" w:rsidP="00D15D7B">
      <w:pPr>
        <w:pStyle w:val="Header"/>
        <w:tabs>
          <w:tab w:val="left" w:pos="720"/>
        </w:tabs>
        <w:ind w:firstLine="684"/>
        <w:jc w:val="center"/>
        <w:rPr>
          <w:b/>
          <w:sz w:val="24"/>
          <w:lang w:val="pt-BR"/>
        </w:rPr>
      </w:pPr>
    </w:p>
    <w:p w:rsidR="00E51074" w:rsidRPr="00D15D7B" w:rsidRDefault="00E51074" w:rsidP="00AB7F9B">
      <w:pPr>
        <w:autoSpaceDE w:val="0"/>
        <w:autoSpaceDN w:val="0"/>
        <w:adjustRightInd w:val="0"/>
        <w:spacing w:line="340" w:lineRule="exact"/>
        <w:ind w:firstLine="709"/>
        <w:jc w:val="both"/>
        <w:rPr>
          <w:b/>
          <w:highlight w:val="white"/>
          <w:lang w:val="pt-BR"/>
        </w:rPr>
      </w:pPr>
      <w:r w:rsidRPr="00D15D7B">
        <w:rPr>
          <w:b/>
          <w:highlight w:val="white"/>
          <w:lang w:val="pt-BR"/>
        </w:rPr>
        <w:t>Đề số 17:</w:t>
      </w:r>
    </w:p>
    <w:p w:rsidR="00E51074" w:rsidRPr="000C6997" w:rsidRDefault="00E51074" w:rsidP="00AB7F9B">
      <w:pPr>
        <w:autoSpaceDE w:val="0"/>
        <w:autoSpaceDN w:val="0"/>
        <w:adjustRightInd w:val="0"/>
        <w:spacing w:line="340" w:lineRule="exact"/>
        <w:ind w:firstLine="709"/>
        <w:jc w:val="both"/>
        <w:rPr>
          <w:b/>
          <w:highlight w:val="white"/>
          <w:lang w:val="pt-BR"/>
        </w:rPr>
      </w:pPr>
      <w:r w:rsidRPr="000C6997">
        <w:rPr>
          <w:b/>
          <w:highlight w:val="white"/>
          <w:lang w:val="pt-BR"/>
        </w:rPr>
        <w:t xml:space="preserve">Câu 1: </w:t>
      </w:r>
      <w:r w:rsidRPr="000C6997">
        <w:rPr>
          <w:highlight w:val="white"/>
          <w:lang w:val="pt-BR"/>
        </w:rPr>
        <w:t xml:space="preserve">Ngành, nghề cấm đầu tư kinh doanh </w:t>
      </w:r>
      <w:r w:rsidRPr="000C6997">
        <w:rPr>
          <w:color w:val="FF0000"/>
          <w:highlight w:val="white"/>
          <w:lang w:val="pt-BR"/>
        </w:rPr>
        <w:t>theo Luật Đầu tư số 67/2014/QH13 ngày 26/11/2014</w:t>
      </w:r>
      <w:r w:rsidRPr="000C6997">
        <w:rPr>
          <w:highlight w:val="white"/>
          <w:lang w:val="pt-BR"/>
        </w:rPr>
        <w:t xml:space="preserve"> là ngành ng</w:t>
      </w:r>
      <w:r>
        <w:rPr>
          <w:highlight w:val="white"/>
          <w:lang w:val="pt-BR"/>
        </w:rPr>
        <w:t>hề nào trong các ngành nghề sau đây?</w:t>
      </w:r>
    </w:p>
    <w:p w:rsidR="00E51074" w:rsidRPr="000C6997" w:rsidRDefault="00E51074" w:rsidP="00AB7F9B">
      <w:pPr>
        <w:pStyle w:val="ListParagraph"/>
        <w:numPr>
          <w:ilvl w:val="0"/>
          <w:numId w:val="1"/>
        </w:numPr>
        <w:autoSpaceDE w:val="0"/>
        <w:autoSpaceDN w:val="0"/>
        <w:adjustRightInd w:val="0"/>
        <w:spacing w:line="340" w:lineRule="exact"/>
        <w:jc w:val="both"/>
        <w:rPr>
          <w:highlight w:val="white"/>
          <w:lang w:val="pt-BR"/>
        </w:rPr>
      </w:pPr>
      <w:r w:rsidRPr="000C6997">
        <w:rPr>
          <w:highlight w:val="white"/>
          <w:lang w:val="pt-BR"/>
        </w:rPr>
        <w:t>Hoạt động kinh doanh liên quan đến sinh sản vô tính trên người.</w:t>
      </w:r>
    </w:p>
    <w:p w:rsidR="00E51074" w:rsidRPr="000C6997" w:rsidRDefault="00E51074" w:rsidP="00AB7F9B">
      <w:pPr>
        <w:numPr>
          <w:ilvl w:val="0"/>
          <w:numId w:val="1"/>
        </w:numPr>
        <w:autoSpaceDE w:val="0"/>
        <w:autoSpaceDN w:val="0"/>
        <w:adjustRightInd w:val="0"/>
        <w:spacing w:line="340" w:lineRule="exact"/>
        <w:jc w:val="both"/>
        <w:rPr>
          <w:highlight w:val="white"/>
          <w:lang w:val="pt-BR"/>
        </w:rPr>
      </w:pPr>
      <w:r w:rsidRPr="000C6997">
        <w:rPr>
          <w:highlight w:val="white"/>
          <w:lang w:val="pt-BR"/>
        </w:rPr>
        <w:t>Kinh doanh các loại pháo.</w:t>
      </w:r>
    </w:p>
    <w:p w:rsidR="00E51074" w:rsidRPr="00C96EBA" w:rsidRDefault="00E51074" w:rsidP="00AB7F9B">
      <w:pPr>
        <w:numPr>
          <w:ilvl w:val="0"/>
          <w:numId w:val="1"/>
        </w:numPr>
        <w:autoSpaceDE w:val="0"/>
        <w:autoSpaceDN w:val="0"/>
        <w:adjustRightInd w:val="0"/>
        <w:spacing w:line="340" w:lineRule="exact"/>
        <w:jc w:val="both"/>
        <w:rPr>
          <w:highlight w:val="white"/>
        </w:rPr>
      </w:pPr>
      <w:r w:rsidRPr="00C96EBA">
        <w:rPr>
          <w:highlight w:val="white"/>
        </w:rPr>
        <w:t>Kinh doanh Casio</w:t>
      </w:r>
      <w:r>
        <w:rPr>
          <w:highlight w:val="white"/>
        </w:rPr>
        <w:t>.</w:t>
      </w:r>
    </w:p>
    <w:p w:rsidR="00E51074" w:rsidRPr="00C96EBA" w:rsidRDefault="00E51074" w:rsidP="00AB7F9B">
      <w:pPr>
        <w:numPr>
          <w:ilvl w:val="0"/>
          <w:numId w:val="1"/>
        </w:numPr>
        <w:autoSpaceDE w:val="0"/>
        <w:autoSpaceDN w:val="0"/>
        <w:adjustRightInd w:val="0"/>
        <w:spacing w:line="340" w:lineRule="exact"/>
        <w:jc w:val="both"/>
        <w:rPr>
          <w:highlight w:val="white"/>
        </w:rPr>
      </w:pPr>
      <w:r w:rsidRPr="00C96EBA">
        <w:rPr>
          <w:highlight w:val="white"/>
        </w:rPr>
        <w:t>Kinh doanh dịch vụ nổ mìn</w:t>
      </w:r>
      <w:r>
        <w:rPr>
          <w:highlight w:val="white"/>
        </w:rPr>
        <w:t>.</w:t>
      </w:r>
    </w:p>
    <w:p w:rsidR="00E51074" w:rsidRDefault="00E51074" w:rsidP="00AB7F9B">
      <w:pPr>
        <w:autoSpaceDE w:val="0"/>
        <w:autoSpaceDN w:val="0"/>
        <w:adjustRightInd w:val="0"/>
        <w:spacing w:line="340" w:lineRule="exact"/>
        <w:ind w:left="57" w:firstLine="798"/>
        <w:jc w:val="both"/>
        <w:rPr>
          <w:b/>
          <w:highlight w:val="white"/>
        </w:rPr>
      </w:pPr>
    </w:p>
    <w:p w:rsidR="00E51074" w:rsidRPr="005F489D" w:rsidRDefault="00E51074" w:rsidP="00AB7F9B">
      <w:pPr>
        <w:autoSpaceDE w:val="0"/>
        <w:autoSpaceDN w:val="0"/>
        <w:adjustRightInd w:val="0"/>
        <w:spacing w:line="340" w:lineRule="exact"/>
        <w:ind w:firstLine="709"/>
        <w:jc w:val="both"/>
        <w:rPr>
          <w:highlight w:val="white"/>
        </w:rPr>
      </w:pPr>
      <w:r w:rsidRPr="00C96EBA">
        <w:rPr>
          <w:b/>
          <w:highlight w:val="white"/>
        </w:rPr>
        <w:t xml:space="preserve">Câu 2: </w:t>
      </w:r>
      <w:r w:rsidRPr="005F489D">
        <w:rPr>
          <w:color w:val="FF0000"/>
          <w:highlight w:val="white"/>
        </w:rPr>
        <w:t>Theo Luật Đầu tư số 67/2014/QH13 ngày 26/11/2014</w:t>
      </w:r>
      <w:r w:rsidRPr="005F489D">
        <w:rPr>
          <w:highlight w:val="white"/>
        </w:rPr>
        <w:t xml:space="preserve">, </w:t>
      </w:r>
      <w:r>
        <w:rPr>
          <w:highlight w:val="white"/>
        </w:rPr>
        <w:t>sản xuất vật liệu mới, năng lượng mới, năng lượng sạch, năng lượng tái tạo; sản xuất sản phẩm có giá trị gia tăng từ bao nhiêu phần trăm trở lên, sản phẩm tiết kiệm năng lượng thì thuộc ngành, nghề ưu đãi đầu tư?</w:t>
      </w:r>
    </w:p>
    <w:p w:rsidR="00E51074" w:rsidRPr="00793052" w:rsidRDefault="00E51074" w:rsidP="0033044C">
      <w:pPr>
        <w:pStyle w:val="ListParagraph"/>
        <w:numPr>
          <w:ilvl w:val="0"/>
          <w:numId w:val="9"/>
        </w:numPr>
        <w:autoSpaceDE w:val="0"/>
        <w:autoSpaceDN w:val="0"/>
        <w:adjustRightInd w:val="0"/>
        <w:spacing w:line="340" w:lineRule="exact"/>
        <w:jc w:val="both"/>
        <w:rPr>
          <w:highlight w:val="white"/>
        </w:rPr>
      </w:pPr>
      <w:r>
        <w:rPr>
          <w:highlight w:val="white"/>
        </w:rPr>
        <w:t>10%.</w:t>
      </w:r>
    </w:p>
    <w:p w:rsidR="00E51074" w:rsidRDefault="00E51074" w:rsidP="0033044C">
      <w:pPr>
        <w:numPr>
          <w:ilvl w:val="0"/>
          <w:numId w:val="9"/>
        </w:numPr>
        <w:autoSpaceDE w:val="0"/>
        <w:autoSpaceDN w:val="0"/>
        <w:adjustRightInd w:val="0"/>
        <w:spacing w:line="340" w:lineRule="exact"/>
        <w:jc w:val="both"/>
        <w:rPr>
          <w:highlight w:val="white"/>
        </w:rPr>
      </w:pPr>
      <w:r>
        <w:rPr>
          <w:highlight w:val="white"/>
        </w:rPr>
        <w:t>20%.</w:t>
      </w:r>
    </w:p>
    <w:p w:rsidR="00E51074" w:rsidRPr="00E5667D" w:rsidRDefault="00E51074" w:rsidP="0033044C">
      <w:pPr>
        <w:numPr>
          <w:ilvl w:val="0"/>
          <w:numId w:val="9"/>
        </w:numPr>
        <w:autoSpaceDE w:val="0"/>
        <w:autoSpaceDN w:val="0"/>
        <w:adjustRightInd w:val="0"/>
        <w:spacing w:line="340" w:lineRule="exact"/>
        <w:jc w:val="both"/>
        <w:rPr>
          <w:highlight w:val="white"/>
        </w:rPr>
      </w:pPr>
      <w:r>
        <w:rPr>
          <w:highlight w:val="white"/>
        </w:rPr>
        <w:t>30%.</w:t>
      </w:r>
    </w:p>
    <w:p w:rsidR="00E51074" w:rsidRPr="00C96EBA" w:rsidRDefault="00E51074" w:rsidP="0033044C">
      <w:pPr>
        <w:numPr>
          <w:ilvl w:val="0"/>
          <w:numId w:val="9"/>
        </w:numPr>
        <w:autoSpaceDE w:val="0"/>
        <w:autoSpaceDN w:val="0"/>
        <w:adjustRightInd w:val="0"/>
        <w:spacing w:line="340" w:lineRule="exact"/>
        <w:jc w:val="both"/>
        <w:rPr>
          <w:highlight w:val="white"/>
        </w:rPr>
      </w:pPr>
      <w:r>
        <w:rPr>
          <w:highlight w:val="white"/>
        </w:rPr>
        <w:t>40%.</w:t>
      </w:r>
    </w:p>
    <w:p w:rsidR="00E51074" w:rsidRPr="00C96EBA" w:rsidRDefault="00E51074" w:rsidP="00AB7F9B">
      <w:pPr>
        <w:autoSpaceDE w:val="0"/>
        <w:autoSpaceDN w:val="0"/>
        <w:adjustRightInd w:val="0"/>
        <w:spacing w:line="340" w:lineRule="exact"/>
        <w:ind w:firstLine="709"/>
        <w:jc w:val="both"/>
        <w:rPr>
          <w:b/>
          <w:highlight w:val="white"/>
        </w:rPr>
      </w:pPr>
    </w:p>
    <w:p w:rsidR="00E51074" w:rsidRPr="001C4BDF" w:rsidRDefault="00E51074" w:rsidP="000474B9">
      <w:pPr>
        <w:autoSpaceDE w:val="0"/>
        <w:autoSpaceDN w:val="0"/>
        <w:adjustRightInd w:val="0"/>
        <w:spacing w:line="340" w:lineRule="exact"/>
        <w:ind w:firstLine="709"/>
        <w:jc w:val="both"/>
      </w:pPr>
      <w:r w:rsidRPr="001C4BDF">
        <w:rPr>
          <w:b/>
        </w:rPr>
        <w:t xml:space="preserve">Câu 3: </w:t>
      </w:r>
      <w:r w:rsidRPr="001C4BDF">
        <w:rPr>
          <w:color w:val="FF0000"/>
        </w:rPr>
        <w:t>Theo Luật Đầu tư số 67/2014/QH13 ngày 26/11/2014</w:t>
      </w:r>
      <w:r w:rsidRPr="001C4BDF">
        <w:t>, tranh chấp giữa nhà đầu tư nước ngoài với cơ quan nhà nước có thẩm quyền liên quan đến hoạt động đầu tư kinh doanh trên lãnh thổ Việt Nam được giải quyết thông qua một trong những cơ quan, tổ chức nào sau đây (trừ trường hợp có thoả thuận khác theo hợp đồng hoặc điều ước quốc tế mà Cộng hoà xã hội chủ nghĩa Việt Nam là thành viên có quy định khác)?</w:t>
      </w:r>
    </w:p>
    <w:p w:rsidR="00E51074" w:rsidRPr="001C4BDF" w:rsidRDefault="00E51074" w:rsidP="000474B9">
      <w:pPr>
        <w:pStyle w:val="ListParagraph"/>
        <w:numPr>
          <w:ilvl w:val="0"/>
          <w:numId w:val="24"/>
        </w:numPr>
        <w:autoSpaceDE w:val="0"/>
        <w:autoSpaceDN w:val="0"/>
        <w:adjustRightInd w:val="0"/>
        <w:spacing w:line="340" w:lineRule="exact"/>
        <w:jc w:val="both"/>
      </w:pPr>
      <w:r w:rsidRPr="001C4BDF">
        <w:t>Toà án Việt Nam hoặc Trọng tài Việt Nam.</w:t>
      </w:r>
    </w:p>
    <w:p w:rsidR="00E51074" w:rsidRPr="001C4BDF" w:rsidRDefault="00E51074" w:rsidP="000474B9">
      <w:pPr>
        <w:pStyle w:val="ListParagraph"/>
        <w:numPr>
          <w:ilvl w:val="0"/>
          <w:numId w:val="24"/>
        </w:numPr>
        <w:autoSpaceDE w:val="0"/>
        <w:autoSpaceDN w:val="0"/>
        <w:adjustRightInd w:val="0"/>
        <w:spacing w:line="340" w:lineRule="exact"/>
        <w:jc w:val="both"/>
      </w:pPr>
      <w:r w:rsidRPr="001C4BDF">
        <w:t>Trọng tài nước ngoài.</w:t>
      </w:r>
    </w:p>
    <w:p w:rsidR="00E51074" w:rsidRPr="001C4BDF" w:rsidRDefault="00E51074" w:rsidP="000474B9">
      <w:pPr>
        <w:pStyle w:val="ListParagraph"/>
        <w:numPr>
          <w:ilvl w:val="0"/>
          <w:numId w:val="24"/>
        </w:numPr>
        <w:autoSpaceDE w:val="0"/>
        <w:autoSpaceDN w:val="0"/>
        <w:adjustRightInd w:val="0"/>
        <w:spacing w:line="340" w:lineRule="exact"/>
        <w:jc w:val="both"/>
      </w:pPr>
      <w:r w:rsidRPr="001C4BDF">
        <w:t>Trọng tài quốc tế.</w:t>
      </w:r>
    </w:p>
    <w:p w:rsidR="00E51074" w:rsidRPr="001C4BDF" w:rsidRDefault="00E51074" w:rsidP="000474B9">
      <w:pPr>
        <w:autoSpaceDE w:val="0"/>
        <w:autoSpaceDN w:val="0"/>
        <w:adjustRightInd w:val="0"/>
        <w:spacing w:line="340" w:lineRule="exact"/>
        <w:ind w:firstLine="709"/>
        <w:jc w:val="both"/>
      </w:pPr>
      <w:r w:rsidRPr="001C4BDF">
        <w:t>D. Trọng tài do các bên tranh chấp thoả thuận.</w:t>
      </w:r>
    </w:p>
    <w:p w:rsidR="00E51074" w:rsidRPr="00C96EBA" w:rsidRDefault="00E51074" w:rsidP="00AB7F9B">
      <w:pPr>
        <w:autoSpaceDE w:val="0"/>
        <w:autoSpaceDN w:val="0"/>
        <w:adjustRightInd w:val="0"/>
        <w:spacing w:line="340" w:lineRule="exact"/>
        <w:ind w:firstLine="720"/>
        <w:jc w:val="both"/>
        <w:rPr>
          <w:b/>
          <w:highlight w:val="white"/>
        </w:rPr>
      </w:pPr>
    </w:p>
    <w:p w:rsidR="00E51074" w:rsidRPr="00C96EBA" w:rsidRDefault="00E51074" w:rsidP="00AB7F9B">
      <w:pPr>
        <w:autoSpaceDE w:val="0"/>
        <w:autoSpaceDN w:val="0"/>
        <w:adjustRightInd w:val="0"/>
        <w:spacing w:line="340" w:lineRule="exact"/>
        <w:ind w:firstLine="720"/>
        <w:jc w:val="both"/>
        <w:rPr>
          <w:b/>
          <w:highlight w:val="white"/>
        </w:rPr>
      </w:pPr>
      <w:r w:rsidRPr="00C96EBA">
        <w:rPr>
          <w:b/>
          <w:highlight w:val="white"/>
        </w:rPr>
        <w:t xml:space="preserve">Câu 4: </w:t>
      </w:r>
      <w:r w:rsidRPr="0011372C">
        <w:rPr>
          <w:color w:val="FF0000"/>
          <w:highlight w:val="white"/>
        </w:rPr>
        <w:t>Theo Luật Đầu tư số 67/2014/QH13 ngày 26/11/2014</w:t>
      </w:r>
      <w:r w:rsidRPr="0011372C">
        <w:rPr>
          <w:highlight w:val="white"/>
        </w:rPr>
        <w:t>, Quốc hội quyết định chủ trương đầu tư đối với dự án di dân tái định cư ở miền núi có từ bao nhiêu người trở lên?</w:t>
      </w:r>
    </w:p>
    <w:p w:rsidR="00E51074" w:rsidRPr="00C96EBA" w:rsidRDefault="00E51074" w:rsidP="00AB7F9B">
      <w:pPr>
        <w:autoSpaceDE w:val="0"/>
        <w:autoSpaceDN w:val="0"/>
        <w:adjustRightInd w:val="0"/>
        <w:spacing w:line="340" w:lineRule="exact"/>
        <w:ind w:firstLine="709"/>
        <w:jc w:val="both"/>
        <w:rPr>
          <w:highlight w:val="white"/>
        </w:rPr>
      </w:pPr>
      <w:r>
        <w:rPr>
          <w:highlight w:val="white"/>
        </w:rPr>
        <w:t>A</w:t>
      </w:r>
      <w:r w:rsidRPr="00C96EBA">
        <w:rPr>
          <w:highlight w:val="white"/>
        </w:rPr>
        <w:t>. 25.000 người</w:t>
      </w:r>
      <w:r>
        <w:rPr>
          <w:highlight w:val="white"/>
        </w:rPr>
        <w:t>.</w:t>
      </w:r>
    </w:p>
    <w:p w:rsidR="00E51074" w:rsidRPr="00C96EBA" w:rsidRDefault="00E51074" w:rsidP="00AB7F9B">
      <w:pPr>
        <w:autoSpaceDE w:val="0"/>
        <w:autoSpaceDN w:val="0"/>
        <w:adjustRightInd w:val="0"/>
        <w:spacing w:line="340" w:lineRule="exact"/>
        <w:ind w:firstLine="709"/>
        <w:jc w:val="both"/>
        <w:rPr>
          <w:highlight w:val="white"/>
        </w:rPr>
      </w:pPr>
      <w:r>
        <w:rPr>
          <w:highlight w:val="white"/>
        </w:rPr>
        <w:t>B</w:t>
      </w:r>
      <w:r w:rsidRPr="00C96EBA">
        <w:rPr>
          <w:highlight w:val="white"/>
        </w:rPr>
        <w:t>. 20.000 người</w:t>
      </w:r>
      <w:r>
        <w:rPr>
          <w:highlight w:val="white"/>
        </w:rPr>
        <w:t>.</w:t>
      </w:r>
    </w:p>
    <w:p w:rsidR="00E51074" w:rsidRPr="00C96EBA" w:rsidRDefault="00E51074" w:rsidP="00AB7F9B">
      <w:pPr>
        <w:autoSpaceDE w:val="0"/>
        <w:autoSpaceDN w:val="0"/>
        <w:adjustRightInd w:val="0"/>
        <w:spacing w:line="340" w:lineRule="exact"/>
        <w:ind w:firstLine="709"/>
        <w:jc w:val="both"/>
        <w:rPr>
          <w:highlight w:val="white"/>
        </w:rPr>
      </w:pPr>
      <w:r>
        <w:rPr>
          <w:highlight w:val="white"/>
        </w:rPr>
        <w:t>C</w:t>
      </w:r>
      <w:r w:rsidRPr="00C96EBA">
        <w:rPr>
          <w:highlight w:val="white"/>
        </w:rPr>
        <w:t>. 30.000 người</w:t>
      </w:r>
      <w:r>
        <w:rPr>
          <w:highlight w:val="white"/>
        </w:rPr>
        <w:t>.</w:t>
      </w:r>
    </w:p>
    <w:p w:rsidR="00E51074" w:rsidRPr="00C96EBA" w:rsidRDefault="00E51074" w:rsidP="00AB7F9B">
      <w:pPr>
        <w:autoSpaceDE w:val="0"/>
        <w:autoSpaceDN w:val="0"/>
        <w:adjustRightInd w:val="0"/>
        <w:spacing w:line="340" w:lineRule="exact"/>
        <w:ind w:firstLine="709"/>
        <w:jc w:val="both"/>
        <w:rPr>
          <w:highlight w:val="white"/>
        </w:rPr>
      </w:pPr>
      <w:r>
        <w:rPr>
          <w:highlight w:val="white"/>
        </w:rPr>
        <w:t>D</w:t>
      </w:r>
      <w:r w:rsidRPr="00C96EBA">
        <w:rPr>
          <w:highlight w:val="white"/>
        </w:rPr>
        <w:t>. Cả 3 đáp án trên đều sai</w:t>
      </w:r>
      <w:r>
        <w:rPr>
          <w:highlight w:val="white"/>
        </w:rPr>
        <w:t>.</w:t>
      </w:r>
    </w:p>
    <w:p w:rsidR="00E51074" w:rsidRDefault="00E51074" w:rsidP="00AB7F9B">
      <w:pPr>
        <w:autoSpaceDE w:val="0"/>
        <w:autoSpaceDN w:val="0"/>
        <w:adjustRightInd w:val="0"/>
        <w:spacing w:line="340" w:lineRule="exact"/>
        <w:ind w:firstLine="720"/>
        <w:jc w:val="both"/>
        <w:rPr>
          <w:b/>
          <w:highlight w:val="white"/>
        </w:rPr>
      </w:pPr>
    </w:p>
    <w:p w:rsidR="00E51074" w:rsidRPr="0094706E" w:rsidRDefault="00E51074" w:rsidP="00AB7F9B">
      <w:pPr>
        <w:autoSpaceDE w:val="0"/>
        <w:autoSpaceDN w:val="0"/>
        <w:adjustRightInd w:val="0"/>
        <w:spacing w:line="340" w:lineRule="exact"/>
        <w:ind w:firstLine="720"/>
        <w:jc w:val="both"/>
        <w:rPr>
          <w:spacing w:val="-6"/>
          <w:highlight w:val="white"/>
        </w:rPr>
      </w:pPr>
      <w:r w:rsidRPr="00C96EBA">
        <w:rPr>
          <w:b/>
          <w:highlight w:val="white"/>
        </w:rPr>
        <w:t xml:space="preserve">Câu 5: </w:t>
      </w:r>
      <w:r w:rsidRPr="00C81EEF">
        <w:rPr>
          <w:color w:val="FF0000"/>
          <w:highlight w:val="white"/>
        </w:rPr>
        <w:t>Theo Luật Đầu tư số 67/2014/QH13 ngày 26/11/2014</w:t>
      </w:r>
      <w:r w:rsidRPr="00C96EBA">
        <w:rPr>
          <w:b/>
          <w:highlight w:val="white"/>
        </w:rPr>
        <w:t xml:space="preserve">, </w:t>
      </w:r>
      <w:r w:rsidRPr="00C81EEF">
        <w:rPr>
          <w:highlight w:val="white"/>
        </w:rPr>
        <w:t xml:space="preserve">trong thời hạn bao nhiêu ngày kể từ ngày nhận được hồ sơ dự án đầu tư xin phê duyệt quyết định </w:t>
      </w:r>
      <w:r w:rsidRPr="0094706E">
        <w:rPr>
          <w:spacing w:val="-6"/>
          <w:highlight w:val="white"/>
        </w:rPr>
        <w:t>chủ trương đầu tư, Cơ quan đăng ký đầu tư phải thông báo kết quả cho nhà đầu tư ?</w:t>
      </w:r>
    </w:p>
    <w:p w:rsidR="00E51074" w:rsidRPr="00C81EEF" w:rsidRDefault="00E51074" w:rsidP="00AB7F9B">
      <w:pPr>
        <w:pStyle w:val="ListParagraph"/>
        <w:numPr>
          <w:ilvl w:val="0"/>
          <w:numId w:val="3"/>
        </w:numPr>
        <w:autoSpaceDE w:val="0"/>
        <w:autoSpaceDN w:val="0"/>
        <w:adjustRightInd w:val="0"/>
        <w:spacing w:line="340" w:lineRule="exact"/>
        <w:jc w:val="both"/>
        <w:rPr>
          <w:highlight w:val="white"/>
        </w:rPr>
      </w:pPr>
      <w:r w:rsidRPr="00C81EEF">
        <w:rPr>
          <w:highlight w:val="white"/>
        </w:rPr>
        <w:t>30 ngày</w:t>
      </w:r>
      <w:r>
        <w:rPr>
          <w:highlight w:val="white"/>
        </w:rPr>
        <w:t>.</w:t>
      </w:r>
    </w:p>
    <w:p w:rsidR="00E51074" w:rsidRPr="00C96EBA" w:rsidRDefault="00E51074" w:rsidP="00AB7F9B">
      <w:pPr>
        <w:numPr>
          <w:ilvl w:val="0"/>
          <w:numId w:val="3"/>
        </w:numPr>
        <w:autoSpaceDE w:val="0"/>
        <w:autoSpaceDN w:val="0"/>
        <w:adjustRightInd w:val="0"/>
        <w:spacing w:line="340" w:lineRule="exact"/>
        <w:jc w:val="both"/>
        <w:rPr>
          <w:highlight w:val="white"/>
        </w:rPr>
      </w:pPr>
      <w:r w:rsidRPr="00C96EBA">
        <w:rPr>
          <w:highlight w:val="white"/>
        </w:rPr>
        <w:t>25 ngày</w:t>
      </w:r>
      <w:r>
        <w:rPr>
          <w:highlight w:val="white"/>
        </w:rPr>
        <w:t>.</w:t>
      </w:r>
    </w:p>
    <w:p w:rsidR="00E51074" w:rsidRPr="00C96EBA" w:rsidRDefault="00E51074" w:rsidP="00AB7F9B">
      <w:pPr>
        <w:numPr>
          <w:ilvl w:val="0"/>
          <w:numId w:val="3"/>
        </w:numPr>
        <w:autoSpaceDE w:val="0"/>
        <w:autoSpaceDN w:val="0"/>
        <w:adjustRightInd w:val="0"/>
        <w:spacing w:line="340" w:lineRule="exact"/>
        <w:jc w:val="both"/>
        <w:rPr>
          <w:highlight w:val="white"/>
        </w:rPr>
      </w:pPr>
      <w:r w:rsidRPr="00C96EBA">
        <w:rPr>
          <w:highlight w:val="white"/>
        </w:rPr>
        <w:t>35 ngày</w:t>
      </w:r>
      <w:r>
        <w:rPr>
          <w:highlight w:val="white"/>
        </w:rPr>
        <w:t>.</w:t>
      </w:r>
    </w:p>
    <w:p w:rsidR="00E51074" w:rsidRPr="00D15D7B" w:rsidRDefault="00E51074" w:rsidP="00D15D7B">
      <w:pPr>
        <w:numPr>
          <w:ilvl w:val="0"/>
          <w:numId w:val="3"/>
        </w:numPr>
        <w:autoSpaceDE w:val="0"/>
        <w:autoSpaceDN w:val="0"/>
        <w:adjustRightInd w:val="0"/>
        <w:spacing w:line="340" w:lineRule="exact"/>
        <w:jc w:val="both"/>
        <w:rPr>
          <w:highlight w:val="white"/>
        </w:rPr>
      </w:pPr>
      <w:r w:rsidRPr="00C96EBA">
        <w:rPr>
          <w:highlight w:val="white"/>
        </w:rPr>
        <w:t>20 ngày</w:t>
      </w:r>
      <w:r>
        <w:rPr>
          <w:highlight w:val="white"/>
        </w:rPr>
        <w:t>.</w:t>
      </w:r>
    </w:p>
    <w:p w:rsidR="00E51074" w:rsidRPr="00C96EBA" w:rsidRDefault="00E51074" w:rsidP="00AB7F9B">
      <w:pPr>
        <w:autoSpaceDE w:val="0"/>
        <w:autoSpaceDN w:val="0"/>
        <w:adjustRightInd w:val="0"/>
        <w:spacing w:line="340" w:lineRule="exact"/>
        <w:ind w:firstLine="720"/>
        <w:jc w:val="both"/>
        <w:rPr>
          <w:b/>
          <w:highlight w:val="white"/>
        </w:rPr>
      </w:pPr>
    </w:p>
    <w:p w:rsidR="00E51074" w:rsidRPr="00B92358" w:rsidRDefault="00E51074"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6. </w:t>
      </w:r>
      <w:r w:rsidRPr="00B92358">
        <w:rPr>
          <w:color w:val="FF0000"/>
          <w:highlight w:val="white"/>
        </w:rPr>
        <w:t>Theo Luật Xây dựng số 50/2014/QH13 ngày 18/06/2014</w:t>
      </w:r>
      <w:r>
        <w:rPr>
          <w:highlight w:val="white"/>
        </w:rPr>
        <w:t xml:space="preserve">, </w:t>
      </w:r>
      <w:r w:rsidRPr="00B92358">
        <w:rPr>
          <w:highlight w:val="white"/>
        </w:rPr>
        <w:t>định kỳ rà soát quy hoạch xây dựng đối với quy hoạch chung và quy hoạch phân khu là bao nhiêu năm kể từ ngày quy hoạch xây dựng được phê duyệt?</w:t>
      </w:r>
    </w:p>
    <w:p w:rsidR="00E51074" w:rsidRPr="00B92358" w:rsidRDefault="00E51074" w:rsidP="0033044C">
      <w:pPr>
        <w:pStyle w:val="ListParagraph"/>
        <w:numPr>
          <w:ilvl w:val="0"/>
          <w:numId w:val="4"/>
        </w:numPr>
        <w:autoSpaceDE w:val="0"/>
        <w:autoSpaceDN w:val="0"/>
        <w:adjustRightInd w:val="0"/>
        <w:spacing w:line="340" w:lineRule="exact"/>
        <w:jc w:val="both"/>
        <w:rPr>
          <w:highlight w:val="white"/>
        </w:rPr>
      </w:pPr>
      <w:r>
        <w:rPr>
          <w:highlight w:val="white"/>
        </w:rPr>
        <w:t>3 năm.</w:t>
      </w:r>
    </w:p>
    <w:p w:rsidR="00E51074" w:rsidRPr="00C96EBA" w:rsidRDefault="00E51074" w:rsidP="0033044C">
      <w:pPr>
        <w:pStyle w:val="ListParagraph"/>
        <w:numPr>
          <w:ilvl w:val="0"/>
          <w:numId w:val="4"/>
        </w:numPr>
        <w:autoSpaceDE w:val="0"/>
        <w:autoSpaceDN w:val="0"/>
        <w:adjustRightInd w:val="0"/>
        <w:spacing w:line="340" w:lineRule="exact"/>
        <w:jc w:val="both"/>
        <w:rPr>
          <w:highlight w:val="white"/>
        </w:rPr>
      </w:pPr>
      <w:r>
        <w:rPr>
          <w:highlight w:val="white"/>
        </w:rPr>
        <w:t>5 năm.</w:t>
      </w:r>
    </w:p>
    <w:p w:rsidR="00E51074" w:rsidRPr="00C96EBA" w:rsidRDefault="00E51074" w:rsidP="0033044C">
      <w:pPr>
        <w:pStyle w:val="ListParagraph"/>
        <w:numPr>
          <w:ilvl w:val="0"/>
          <w:numId w:val="4"/>
        </w:numPr>
        <w:autoSpaceDE w:val="0"/>
        <w:autoSpaceDN w:val="0"/>
        <w:adjustRightInd w:val="0"/>
        <w:spacing w:line="340" w:lineRule="exact"/>
        <w:jc w:val="both"/>
        <w:rPr>
          <w:highlight w:val="white"/>
        </w:rPr>
      </w:pPr>
      <w:r>
        <w:rPr>
          <w:highlight w:val="white"/>
        </w:rPr>
        <w:t>7 năm.</w:t>
      </w:r>
    </w:p>
    <w:p w:rsidR="00E51074" w:rsidRPr="00C96EBA" w:rsidRDefault="00E51074" w:rsidP="0033044C">
      <w:pPr>
        <w:pStyle w:val="ListParagraph"/>
        <w:numPr>
          <w:ilvl w:val="0"/>
          <w:numId w:val="4"/>
        </w:numPr>
        <w:autoSpaceDE w:val="0"/>
        <w:autoSpaceDN w:val="0"/>
        <w:adjustRightInd w:val="0"/>
        <w:spacing w:line="340" w:lineRule="exact"/>
        <w:jc w:val="both"/>
        <w:rPr>
          <w:b/>
          <w:highlight w:val="white"/>
        </w:rPr>
      </w:pPr>
      <w:r>
        <w:rPr>
          <w:highlight w:val="white"/>
        </w:rPr>
        <w:t>10 năm.</w:t>
      </w:r>
    </w:p>
    <w:p w:rsidR="00E51074" w:rsidRPr="00C96EBA" w:rsidRDefault="00E51074" w:rsidP="00AB7F9B">
      <w:pPr>
        <w:pStyle w:val="ListParagraph"/>
        <w:autoSpaceDE w:val="0"/>
        <w:autoSpaceDN w:val="0"/>
        <w:adjustRightInd w:val="0"/>
        <w:spacing w:line="340" w:lineRule="exact"/>
        <w:ind w:left="1215" w:hanging="364"/>
        <w:jc w:val="both"/>
        <w:rPr>
          <w:b/>
          <w:highlight w:val="white"/>
        </w:rPr>
      </w:pPr>
    </w:p>
    <w:p w:rsidR="00E51074" w:rsidRPr="00C96EBA" w:rsidRDefault="00E51074" w:rsidP="00AB7F9B">
      <w:pPr>
        <w:autoSpaceDE w:val="0"/>
        <w:autoSpaceDN w:val="0"/>
        <w:adjustRightInd w:val="0"/>
        <w:spacing w:line="340" w:lineRule="exact"/>
        <w:ind w:firstLine="720"/>
        <w:jc w:val="both"/>
        <w:rPr>
          <w:b/>
          <w:highlight w:val="white"/>
        </w:rPr>
      </w:pPr>
      <w:r>
        <w:rPr>
          <w:b/>
          <w:highlight w:val="white"/>
        </w:rPr>
        <w:t xml:space="preserve">Câu </w:t>
      </w:r>
      <w:r w:rsidRPr="00C96EBA">
        <w:rPr>
          <w:b/>
          <w:highlight w:val="white"/>
        </w:rPr>
        <w:t xml:space="preserve">7. </w:t>
      </w:r>
      <w:r w:rsidRPr="003A3A4F">
        <w:rPr>
          <w:color w:val="FF0000"/>
          <w:highlight w:val="white"/>
        </w:rPr>
        <w:t>Theo Nghị định 59/2015/NĐ-CP  ngày 18/06/2015</w:t>
      </w:r>
      <w:r w:rsidRPr="003A3A4F">
        <w:rPr>
          <w:highlight w:val="white"/>
        </w:rPr>
        <w:t xml:space="preserve">,  Dự án đầu tư xây dựng chỉ yêu cầu lập Báo cáo kinh tế - kỹ thuật đầu tư xây dựng công trình là </w:t>
      </w:r>
      <w:r w:rsidRPr="00C96EBA">
        <w:rPr>
          <w:b/>
          <w:highlight w:val="white"/>
        </w:rPr>
        <w:t>?</w:t>
      </w:r>
    </w:p>
    <w:p w:rsidR="00E51074" w:rsidRPr="003A3A4F" w:rsidRDefault="00E51074" w:rsidP="0033044C">
      <w:pPr>
        <w:pStyle w:val="ListParagraph"/>
        <w:numPr>
          <w:ilvl w:val="0"/>
          <w:numId w:val="5"/>
        </w:numPr>
        <w:autoSpaceDE w:val="0"/>
        <w:autoSpaceDN w:val="0"/>
        <w:adjustRightInd w:val="0"/>
        <w:spacing w:line="340" w:lineRule="exact"/>
        <w:jc w:val="both"/>
        <w:rPr>
          <w:highlight w:val="white"/>
        </w:rPr>
      </w:pPr>
      <w:r w:rsidRPr="003A3A4F">
        <w:rPr>
          <w:highlight w:val="white"/>
        </w:rPr>
        <w:t>Công trình xây dựng mới, sửa chữa, cải tạo, nâng cấp có tổng mức đầu tư dưới 7 tỷ đồng (không bao gồm tiền sử dụng đất)</w:t>
      </w:r>
      <w:r>
        <w:rPr>
          <w:highlight w:val="white"/>
        </w:rPr>
        <w:t>.</w:t>
      </w:r>
    </w:p>
    <w:p w:rsidR="00E51074" w:rsidRPr="00C96EBA" w:rsidRDefault="00E51074" w:rsidP="0033044C">
      <w:pPr>
        <w:pStyle w:val="ListParagraph"/>
        <w:numPr>
          <w:ilvl w:val="0"/>
          <w:numId w:val="5"/>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10 tỷ đồng (không bao gồm tiền sử dụng đất)</w:t>
      </w:r>
      <w:r>
        <w:rPr>
          <w:highlight w:val="white"/>
        </w:rPr>
        <w:t>.</w:t>
      </w:r>
    </w:p>
    <w:p w:rsidR="00E51074" w:rsidRPr="00C96EBA" w:rsidRDefault="00E51074" w:rsidP="0033044C">
      <w:pPr>
        <w:pStyle w:val="ListParagraph"/>
        <w:numPr>
          <w:ilvl w:val="0"/>
          <w:numId w:val="5"/>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12 tỷ đồng (không bao gồm tiền sử dụng đất)</w:t>
      </w:r>
      <w:r>
        <w:rPr>
          <w:highlight w:val="white"/>
        </w:rPr>
        <w:t>.</w:t>
      </w:r>
    </w:p>
    <w:p w:rsidR="00E51074" w:rsidRPr="00C96EBA" w:rsidRDefault="00E51074" w:rsidP="0033044C">
      <w:pPr>
        <w:pStyle w:val="ListParagraph"/>
        <w:numPr>
          <w:ilvl w:val="0"/>
          <w:numId w:val="5"/>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15 tỷ đồng (không bao gồm tiền sử dụng đất)</w:t>
      </w:r>
      <w:r>
        <w:rPr>
          <w:highlight w:val="white"/>
        </w:rPr>
        <w:t>.</w:t>
      </w:r>
    </w:p>
    <w:p w:rsidR="00E51074" w:rsidRPr="00C96EBA" w:rsidRDefault="00E51074" w:rsidP="00AB7F9B">
      <w:pPr>
        <w:pStyle w:val="ListParagraph"/>
        <w:autoSpaceDE w:val="0"/>
        <w:autoSpaceDN w:val="0"/>
        <w:adjustRightInd w:val="0"/>
        <w:spacing w:line="340" w:lineRule="exact"/>
        <w:ind w:left="1215" w:hanging="364"/>
        <w:jc w:val="both"/>
        <w:rPr>
          <w:b/>
          <w:highlight w:val="white"/>
        </w:rPr>
      </w:pPr>
    </w:p>
    <w:p w:rsidR="00E51074" w:rsidRPr="003A3A4F" w:rsidRDefault="00E51074"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8. </w:t>
      </w:r>
      <w:r w:rsidRPr="003A3A4F">
        <w:rPr>
          <w:color w:val="FF0000"/>
          <w:highlight w:val="white"/>
        </w:rPr>
        <w:t>Theo Nghị định 59/2015/NĐ-CP  ngày 18/06/2015</w:t>
      </w:r>
      <w:r w:rsidRPr="003A3A4F">
        <w:rPr>
          <w:highlight w:val="white"/>
        </w:rPr>
        <w:t xml:space="preserve">,  </w:t>
      </w:r>
      <w:r>
        <w:rPr>
          <w:highlight w:val="white"/>
        </w:rPr>
        <w:t>Công trình công cộng có quy mô lớn, có yêu cầu kiến trúc đặc thù phải tổ chức thi tuyển hoặc tuyển chọn phương án thiết kế kiến trúc gồm</w:t>
      </w:r>
      <w:r w:rsidRPr="003A3A4F">
        <w:rPr>
          <w:highlight w:val="white"/>
        </w:rPr>
        <w:t>:</w:t>
      </w:r>
    </w:p>
    <w:p w:rsidR="00E51074" w:rsidRPr="00112406" w:rsidRDefault="00E51074" w:rsidP="0033044C">
      <w:pPr>
        <w:pStyle w:val="ListParagraph"/>
        <w:numPr>
          <w:ilvl w:val="0"/>
          <w:numId w:val="6"/>
        </w:numPr>
        <w:autoSpaceDE w:val="0"/>
        <w:autoSpaceDN w:val="0"/>
        <w:adjustRightInd w:val="0"/>
        <w:spacing w:line="340" w:lineRule="exact"/>
        <w:jc w:val="both"/>
        <w:rPr>
          <w:highlight w:val="white"/>
        </w:rPr>
      </w:pPr>
      <w:r w:rsidRPr="00112406">
        <w:rPr>
          <w:highlight w:val="white"/>
        </w:rPr>
        <w:t>Công trình công cộng cấp I, cấp đặc biệt.</w:t>
      </w:r>
    </w:p>
    <w:p w:rsidR="00E51074" w:rsidRPr="00C96EBA" w:rsidRDefault="00E51074" w:rsidP="0033044C">
      <w:pPr>
        <w:pStyle w:val="ListParagraph"/>
        <w:numPr>
          <w:ilvl w:val="0"/>
          <w:numId w:val="6"/>
        </w:numPr>
        <w:autoSpaceDE w:val="0"/>
        <w:autoSpaceDN w:val="0"/>
        <w:adjustRightInd w:val="0"/>
        <w:spacing w:line="340" w:lineRule="exact"/>
        <w:jc w:val="both"/>
        <w:rPr>
          <w:highlight w:val="white"/>
        </w:rPr>
      </w:pPr>
      <w:r>
        <w:rPr>
          <w:highlight w:val="white"/>
        </w:rPr>
        <w:t>Trụ sở cơ quan Đảng, Nhà nước, trung tâm hành chính – chính trị, trung tâm phát thanh, truyền hình.</w:t>
      </w:r>
    </w:p>
    <w:p w:rsidR="00E51074" w:rsidRPr="009A21AC" w:rsidRDefault="00E51074" w:rsidP="0033044C">
      <w:pPr>
        <w:pStyle w:val="ListParagraph"/>
        <w:numPr>
          <w:ilvl w:val="0"/>
          <w:numId w:val="6"/>
        </w:numPr>
        <w:autoSpaceDE w:val="0"/>
        <w:autoSpaceDN w:val="0"/>
        <w:adjustRightInd w:val="0"/>
        <w:spacing w:line="340" w:lineRule="exact"/>
        <w:jc w:val="both"/>
        <w:rPr>
          <w:highlight w:val="white"/>
        </w:rPr>
      </w:pPr>
      <w:r w:rsidRPr="009A21AC">
        <w:rPr>
          <w:highlight w:val="white"/>
        </w:rPr>
        <w:t>Nhà ga đường sắt trung t</w:t>
      </w:r>
      <w:r>
        <w:rPr>
          <w:highlight w:val="white"/>
        </w:rPr>
        <w:t>âm cấp tỉnh, nhà ga hàng không dân dụng.</w:t>
      </w:r>
    </w:p>
    <w:p w:rsidR="00E51074" w:rsidRPr="00C96EBA" w:rsidRDefault="00E51074" w:rsidP="0033044C">
      <w:pPr>
        <w:pStyle w:val="ListParagraph"/>
        <w:numPr>
          <w:ilvl w:val="0"/>
          <w:numId w:val="6"/>
        </w:numPr>
        <w:autoSpaceDE w:val="0"/>
        <w:autoSpaceDN w:val="0"/>
        <w:adjustRightInd w:val="0"/>
        <w:spacing w:line="340" w:lineRule="exact"/>
        <w:jc w:val="both"/>
        <w:rPr>
          <w:highlight w:val="white"/>
        </w:rPr>
      </w:pPr>
      <w:r>
        <w:rPr>
          <w:highlight w:val="white"/>
        </w:rPr>
        <w:t>Cả 3 đáp án trên đều đúng.</w:t>
      </w:r>
    </w:p>
    <w:p w:rsidR="00E51074" w:rsidRPr="00C96EBA" w:rsidRDefault="00E51074" w:rsidP="00AB7F9B">
      <w:pPr>
        <w:pStyle w:val="ListParagraph"/>
        <w:autoSpaceDE w:val="0"/>
        <w:autoSpaceDN w:val="0"/>
        <w:adjustRightInd w:val="0"/>
        <w:spacing w:line="340" w:lineRule="exact"/>
        <w:ind w:left="1215" w:hanging="364"/>
        <w:jc w:val="both"/>
        <w:rPr>
          <w:b/>
          <w:highlight w:val="white"/>
        </w:rPr>
      </w:pPr>
    </w:p>
    <w:p w:rsidR="00E51074" w:rsidRPr="00F27A3E" w:rsidRDefault="00E51074"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9. </w:t>
      </w:r>
      <w:r w:rsidRPr="00F27A3E">
        <w:rPr>
          <w:color w:val="FF0000"/>
          <w:highlight w:val="white"/>
        </w:rPr>
        <w:t>Theo Nghị định 59/2015/NĐ-CP  ngày 18/06/2015</w:t>
      </w:r>
      <w:r w:rsidRPr="00F27A3E">
        <w:rPr>
          <w:highlight w:val="white"/>
        </w:rPr>
        <w:t>,  Ở cấp tỉnh, Sở quản lý công trình xây dựng chuyên ngành là:</w:t>
      </w:r>
    </w:p>
    <w:p w:rsidR="00E51074" w:rsidRPr="00F27A3E" w:rsidRDefault="00E51074" w:rsidP="0033044C">
      <w:pPr>
        <w:pStyle w:val="ListParagraph"/>
        <w:numPr>
          <w:ilvl w:val="0"/>
          <w:numId w:val="7"/>
        </w:numPr>
        <w:autoSpaceDE w:val="0"/>
        <w:autoSpaceDN w:val="0"/>
        <w:adjustRightInd w:val="0"/>
        <w:spacing w:line="340" w:lineRule="exact"/>
        <w:jc w:val="both"/>
        <w:rPr>
          <w:highlight w:val="white"/>
        </w:rPr>
      </w:pPr>
      <w:r w:rsidRPr="00F27A3E">
        <w:rPr>
          <w:highlight w:val="white"/>
        </w:rPr>
        <w:t>Sở Nông nghiệp và Phát triển nông thôn</w:t>
      </w:r>
      <w:r>
        <w:rPr>
          <w:highlight w:val="white"/>
        </w:rPr>
        <w:t>.</w:t>
      </w:r>
    </w:p>
    <w:p w:rsidR="00E51074" w:rsidRPr="00C96EBA" w:rsidRDefault="00E51074" w:rsidP="0033044C">
      <w:pPr>
        <w:pStyle w:val="ListParagraph"/>
        <w:numPr>
          <w:ilvl w:val="0"/>
          <w:numId w:val="7"/>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E51074" w:rsidRPr="00C96EBA" w:rsidRDefault="00E51074" w:rsidP="0033044C">
      <w:pPr>
        <w:pStyle w:val="ListParagraph"/>
        <w:numPr>
          <w:ilvl w:val="0"/>
          <w:numId w:val="7"/>
        </w:numPr>
        <w:autoSpaceDE w:val="0"/>
        <w:autoSpaceDN w:val="0"/>
        <w:adjustRightInd w:val="0"/>
        <w:spacing w:line="340" w:lineRule="exact"/>
        <w:jc w:val="both"/>
        <w:rPr>
          <w:highlight w:val="white"/>
        </w:rPr>
      </w:pPr>
      <w:r w:rsidRPr="00C96EBA">
        <w:rPr>
          <w:highlight w:val="white"/>
        </w:rPr>
        <w:t>Sở Văn hoá Thể thao và Du lịch</w:t>
      </w:r>
      <w:r>
        <w:rPr>
          <w:highlight w:val="white"/>
        </w:rPr>
        <w:t>.</w:t>
      </w:r>
    </w:p>
    <w:p w:rsidR="00E51074" w:rsidRPr="00C96EBA" w:rsidRDefault="00E51074" w:rsidP="0033044C">
      <w:pPr>
        <w:pStyle w:val="ListParagraph"/>
        <w:numPr>
          <w:ilvl w:val="0"/>
          <w:numId w:val="7"/>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E51074" w:rsidRPr="00C96EBA" w:rsidRDefault="00E51074" w:rsidP="00AB7F9B">
      <w:pPr>
        <w:pStyle w:val="ListParagraph"/>
        <w:autoSpaceDE w:val="0"/>
        <w:autoSpaceDN w:val="0"/>
        <w:adjustRightInd w:val="0"/>
        <w:spacing w:line="340" w:lineRule="exact"/>
        <w:ind w:left="1215" w:hanging="364"/>
        <w:jc w:val="both"/>
        <w:rPr>
          <w:b/>
          <w:highlight w:val="white"/>
        </w:rPr>
      </w:pPr>
    </w:p>
    <w:p w:rsidR="00E51074" w:rsidRPr="00F27A3E" w:rsidRDefault="00E51074"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0. </w:t>
      </w:r>
      <w:r w:rsidRPr="00F27A3E">
        <w:rPr>
          <w:color w:val="FF0000"/>
          <w:highlight w:val="white"/>
        </w:rPr>
        <w:t>Theo Luật Xây dựng số 50/2014/QH13 ngày 18/06/2014</w:t>
      </w:r>
      <w:r w:rsidRPr="00F27A3E">
        <w:rPr>
          <w:highlight w:val="white"/>
        </w:rPr>
        <w:t>,  thời gian thẩm định dự án đối với dự án nhóm C và dự án chỉ cần lập Báo cáo kinh tế - kỹ thuật đầu tư xây dựng là bao nhiêu ngày?</w:t>
      </w:r>
    </w:p>
    <w:p w:rsidR="00E51074" w:rsidRPr="00F27A3E" w:rsidRDefault="00E51074" w:rsidP="0033044C">
      <w:pPr>
        <w:pStyle w:val="ListParagraph"/>
        <w:numPr>
          <w:ilvl w:val="0"/>
          <w:numId w:val="8"/>
        </w:numPr>
        <w:autoSpaceDE w:val="0"/>
        <w:autoSpaceDN w:val="0"/>
        <w:adjustRightInd w:val="0"/>
        <w:spacing w:line="340" w:lineRule="exact"/>
        <w:jc w:val="both"/>
        <w:rPr>
          <w:highlight w:val="white"/>
        </w:rPr>
      </w:pPr>
      <w:r w:rsidRPr="00F27A3E">
        <w:rPr>
          <w:highlight w:val="white"/>
        </w:rPr>
        <w:t>10 ngày.</w:t>
      </w:r>
    </w:p>
    <w:p w:rsidR="00E51074" w:rsidRPr="00C96EBA" w:rsidRDefault="00E51074" w:rsidP="0033044C">
      <w:pPr>
        <w:pStyle w:val="ListParagraph"/>
        <w:numPr>
          <w:ilvl w:val="0"/>
          <w:numId w:val="8"/>
        </w:numPr>
        <w:autoSpaceDE w:val="0"/>
        <w:autoSpaceDN w:val="0"/>
        <w:adjustRightInd w:val="0"/>
        <w:spacing w:line="340" w:lineRule="exact"/>
        <w:jc w:val="both"/>
        <w:rPr>
          <w:highlight w:val="white"/>
        </w:rPr>
      </w:pPr>
      <w:r w:rsidRPr="00C96EBA">
        <w:rPr>
          <w:highlight w:val="white"/>
        </w:rPr>
        <w:t>15 ngày</w:t>
      </w:r>
      <w:r>
        <w:rPr>
          <w:highlight w:val="white"/>
        </w:rPr>
        <w:t>.</w:t>
      </w:r>
    </w:p>
    <w:p w:rsidR="00E51074" w:rsidRPr="00C96EBA" w:rsidRDefault="00E51074" w:rsidP="0033044C">
      <w:pPr>
        <w:pStyle w:val="ListParagraph"/>
        <w:numPr>
          <w:ilvl w:val="0"/>
          <w:numId w:val="8"/>
        </w:numPr>
        <w:autoSpaceDE w:val="0"/>
        <w:autoSpaceDN w:val="0"/>
        <w:adjustRightInd w:val="0"/>
        <w:spacing w:line="340" w:lineRule="exact"/>
        <w:jc w:val="both"/>
        <w:rPr>
          <w:highlight w:val="white"/>
        </w:rPr>
      </w:pPr>
      <w:r w:rsidRPr="00C96EBA">
        <w:rPr>
          <w:highlight w:val="white"/>
        </w:rPr>
        <w:t>20 ngày</w:t>
      </w:r>
      <w:r>
        <w:rPr>
          <w:highlight w:val="white"/>
        </w:rPr>
        <w:t>.</w:t>
      </w:r>
    </w:p>
    <w:p w:rsidR="00E51074" w:rsidRPr="00C96EBA" w:rsidRDefault="00E51074" w:rsidP="0033044C">
      <w:pPr>
        <w:pStyle w:val="ListParagraph"/>
        <w:numPr>
          <w:ilvl w:val="0"/>
          <w:numId w:val="8"/>
        </w:numPr>
        <w:autoSpaceDE w:val="0"/>
        <w:autoSpaceDN w:val="0"/>
        <w:adjustRightInd w:val="0"/>
        <w:spacing w:line="340" w:lineRule="exact"/>
        <w:jc w:val="both"/>
        <w:rPr>
          <w:b/>
          <w:highlight w:val="white"/>
        </w:rPr>
      </w:pPr>
      <w:r w:rsidRPr="00C96EBA">
        <w:rPr>
          <w:highlight w:val="white"/>
        </w:rPr>
        <w:t>25 ngày</w:t>
      </w:r>
      <w:r>
        <w:rPr>
          <w:highlight w:val="white"/>
        </w:rPr>
        <w:t>.</w:t>
      </w:r>
    </w:p>
    <w:p w:rsidR="00E51074" w:rsidRDefault="00E51074" w:rsidP="00610970">
      <w:pPr>
        <w:ind w:firstLine="684"/>
        <w:jc w:val="both"/>
        <w:rPr>
          <w:b/>
        </w:rPr>
      </w:pPr>
    </w:p>
    <w:p w:rsidR="00E51074" w:rsidRPr="00C33251" w:rsidRDefault="00E51074" w:rsidP="00610970">
      <w:pPr>
        <w:ind w:firstLine="684"/>
        <w:jc w:val="both"/>
        <w:rPr>
          <w:color w:val="FF0000"/>
        </w:rPr>
      </w:pPr>
      <w:r>
        <w:rPr>
          <w:b/>
        </w:rPr>
        <w:t>Câu 11</w:t>
      </w:r>
      <w:r w:rsidRPr="00BE2BF2">
        <w:rPr>
          <w:b/>
        </w:rPr>
        <w:t xml:space="preserve">: </w:t>
      </w:r>
      <w:r w:rsidRPr="00C33251">
        <w:t>Các quy hoạch tổng thể phát triển kinh tế - xã hội có liên quan đến quốc phòng, an ninh phải có sự tham gia thẩm định của đơn vị nào</w:t>
      </w:r>
      <w:r w:rsidRPr="00C33251">
        <w:rPr>
          <w:color w:val="FF0000"/>
        </w:rPr>
        <w:t xml:space="preserve"> </w:t>
      </w:r>
      <w:r w:rsidRPr="00C33251">
        <w:t xml:space="preserve">theo </w:t>
      </w:r>
      <w:r w:rsidRPr="00C33251">
        <w:rPr>
          <w:color w:val="FF0000"/>
        </w:rPr>
        <w:t>Nghị định 04/2008/NĐ-CP ngày 11/01/2008 của Chính phủ?</w:t>
      </w:r>
    </w:p>
    <w:p w:rsidR="00E51074" w:rsidRPr="006A77CB" w:rsidRDefault="00E51074" w:rsidP="00610970">
      <w:pPr>
        <w:numPr>
          <w:ilvl w:val="0"/>
          <w:numId w:val="2"/>
        </w:numPr>
        <w:jc w:val="both"/>
      </w:pPr>
      <w:r w:rsidRPr="006A77CB">
        <w:t>Bộ Quốc phòng, Bộ Công an</w:t>
      </w:r>
      <w:r>
        <w:t>.</w:t>
      </w:r>
    </w:p>
    <w:p w:rsidR="00E51074" w:rsidRPr="009526ED" w:rsidRDefault="00E51074" w:rsidP="00610970">
      <w:pPr>
        <w:numPr>
          <w:ilvl w:val="0"/>
          <w:numId w:val="2"/>
        </w:numPr>
        <w:jc w:val="both"/>
      </w:pPr>
      <w:r w:rsidRPr="009526ED">
        <w:t>Chính phủ, Bộ Công an</w:t>
      </w:r>
      <w:r>
        <w:t>.</w:t>
      </w:r>
    </w:p>
    <w:p w:rsidR="00E51074" w:rsidRPr="006A77CB" w:rsidRDefault="00E51074" w:rsidP="00610970">
      <w:pPr>
        <w:numPr>
          <w:ilvl w:val="0"/>
          <w:numId w:val="2"/>
        </w:numPr>
        <w:jc w:val="both"/>
      </w:pPr>
      <w:r w:rsidRPr="006A77CB">
        <w:t>Bộ Quốc phòng</w:t>
      </w:r>
      <w:r>
        <w:t>.</w:t>
      </w:r>
    </w:p>
    <w:p w:rsidR="00E51074" w:rsidRPr="006A77CB" w:rsidRDefault="00E51074" w:rsidP="00610970">
      <w:pPr>
        <w:numPr>
          <w:ilvl w:val="0"/>
          <w:numId w:val="2"/>
        </w:numPr>
        <w:jc w:val="both"/>
      </w:pPr>
      <w:r w:rsidRPr="006A77CB">
        <w:t>Bộ Công an</w:t>
      </w:r>
      <w:r>
        <w:t>.</w:t>
      </w:r>
    </w:p>
    <w:p w:rsidR="00E51074" w:rsidRDefault="00E51074" w:rsidP="00610970">
      <w:pPr>
        <w:spacing w:before="60" w:after="60" w:line="288" w:lineRule="auto"/>
        <w:ind w:firstLine="570"/>
        <w:jc w:val="both"/>
        <w:rPr>
          <w:lang w:val="pt-BR"/>
        </w:rPr>
      </w:pPr>
    </w:p>
    <w:p w:rsidR="00E51074" w:rsidRPr="00C33251" w:rsidRDefault="00E51074" w:rsidP="00610970">
      <w:pPr>
        <w:spacing w:before="60" w:after="60" w:line="288" w:lineRule="auto"/>
        <w:ind w:firstLine="570"/>
        <w:jc w:val="both"/>
        <w:rPr>
          <w:bCs/>
          <w:lang w:val="pt-BR"/>
        </w:rPr>
      </w:pPr>
      <w:r w:rsidRPr="00446648">
        <w:rPr>
          <w:lang w:val="pt-BR"/>
        </w:rPr>
        <w:t xml:space="preserve">  </w:t>
      </w:r>
      <w:r w:rsidRPr="00446648">
        <w:rPr>
          <w:b/>
          <w:lang w:val="pt-BR"/>
        </w:rPr>
        <w:t xml:space="preserve">Câu </w:t>
      </w:r>
      <w:r>
        <w:rPr>
          <w:b/>
          <w:lang w:val="pt-BR"/>
        </w:rPr>
        <w:t>12</w:t>
      </w:r>
      <w:r w:rsidRPr="00446648">
        <w:rPr>
          <w:b/>
          <w:lang w:val="pt-BR"/>
        </w:rPr>
        <w:t xml:space="preserve">: </w:t>
      </w:r>
      <w:r w:rsidRPr="00C33251">
        <w:rPr>
          <w:lang w:val="pt-BR"/>
        </w:rPr>
        <w:t xml:space="preserve">Kết cấu hạ tầng xã hội </w:t>
      </w:r>
      <w:r w:rsidRPr="00C33251">
        <w:rPr>
          <w:bCs/>
          <w:lang w:val="pt-BR"/>
        </w:rPr>
        <w:t>nào phải lập quy hoạch phát triển, trình Thủ tướng Chính phủ phê duyệt</w:t>
      </w:r>
      <w:r w:rsidRPr="00C33251">
        <w:rPr>
          <w:color w:val="FF0000"/>
          <w:lang w:val="pt-BR"/>
        </w:rPr>
        <w:t xml:space="preserve"> theo Nghị định 04/2008/NĐ-CP ngày 11/01/2008 của Chính phủ?</w:t>
      </w:r>
    </w:p>
    <w:p w:rsidR="00E51074" w:rsidRPr="00052365" w:rsidRDefault="00E51074" w:rsidP="0033044C">
      <w:pPr>
        <w:numPr>
          <w:ilvl w:val="0"/>
          <w:numId w:val="12"/>
        </w:numPr>
        <w:autoSpaceDE w:val="0"/>
        <w:autoSpaceDN w:val="0"/>
        <w:adjustRightInd w:val="0"/>
        <w:ind w:left="1117" w:hanging="357"/>
        <w:jc w:val="both"/>
        <w:rPr>
          <w:lang w:val="pt-BR"/>
        </w:rPr>
      </w:pPr>
      <w:r>
        <w:rPr>
          <w:lang w:val="pt-BR"/>
        </w:rPr>
        <w:t>Mạng lưới các trường đại học.</w:t>
      </w:r>
    </w:p>
    <w:p w:rsidR="00E51074" w:rsidRPr="00C33251" w:rsidRDefault="00E51074" w:rsidP="0033044C">
      <w:pPr>
        <w:numPr>
          <w:ilvl w:val="0"/>
          <w:numId w:val="12"/>
        </w:numPr>
        <w:ind w:left="1117" w:hanging="357"/>
        <w:jc w:val="both"/>
        <w:rPr>
          <w:lang w:val="pt-BR"/>
        </w:rPr>
      </w:pPr>
      <w:r w:rsidRPr="00052365">
        <w:rPr>
          <w:lang w:val="pt-BR"/>
        </w:rPr>
        <w:t>Mạng lưới các trung tâm dạy nghề</w:t>
      </w:r>
      <w:r w:rsidRPr="00C33251">
        <w:rPr>
          <w:lang w:val="pt-BR"/>
        </w:rPr>
        <w:t>.</w:t>
      </w:r>
    </w:p>
    <w:p w:rsidR="00E51074" w:rsidRDefault="00E51074" w:rsidP="0033044C">
      <w:pPr>
        <w:numPr>
          <w:ilvl w:val="0"/>
          <w:numId w:val="12"/>
        </w:numPr>
        <w:jc w:val="both"/>
        <w:rPr>
          <w:lang w:val="pt-BR"/>
        </w:rPr>
      </w:pPr>
      <w:r w:rsidRPr="00C249A5">
        <w:rPr>
          <w:lang w:val="pt-BR"/>
        </w:rPr>
        <w:t>Mạng lưới bệnh viện cấp vùng và cấp tỉnh</w:t>
      </w:r>
      <w:r>
        <w:rPr>
          <w:lang w:val="pt-BR"/>
        </w:rPr>
        <w:t>.</w:t>
      </w:r>
    </w:p>
    <w:p w:rsidR="00E51074" w:rsidRPr="00C33251" w:rsidRDefault="00E51074" w:rsidP="0033044C">
      <w:pPr>
        <w:numPr>
          <w:ilvl w:val="0"/>
          <w:numId w:val="12"/>
        </w:numPr>
        <w:jc w:val="both"/>
        <w:rPr>
          <w:lang w:val="pt-BR"/>
        </w:rPr>
      </w:pPr>
      <w:r>
        <w:rPr>
          <w:lang w:val="pt-BR"/>
        </w:rPr>
        <w:t>Cả A và C.</w:t>
      </w:r>
    </w:p>
    <w:p w:rsidR="00E51074" w:rsidRDefault="00E51074" w:rsidP="00610970">
      <w:pPr>
        <w:spacing w:before="60" w:after="60" w:line="288" w:lineRule="auto"/>
        <w:ind w:firstLine="570"/>
        <w:jc w:val="both"/>
        <w:rPr>
          <w:b/>
          <w:lang w:val="pt-BR"/>
        </w:rPr>
      </w:pPr>
    </w:p>
    <w:p w:rsidR="00E51074" w:rsidRPr="00446648" w:rsidRDefault="00E51074" w:rsidP="00610970">
      <w:pPr>
        <w:spacing w:before="60" w:after="60" w:line="288" w:lineRule="auto"/>
        <w:ind w:firstLine="570"/>
        <w:jc w:val="both"/>
        <w:rPr>
          <w:b/>
          <w:bCs/>
          <w:lang w:val="pt-BR"/>
        </w:rPr>
      </w:pPr>
      <w:r w:rsidRPr="00446648">
        <w:rPr>
          <w:b/>
          <w:lang w:val="pt-BR"/>
        </w:rPr>
        <w:t xml:space="preserve">Câu </w:t>
      </w:r>
      <w:r>
        <w:rPr>
          <w:b/>
          <w:lang w:val="pt-BR"/>
        </w:rPr>
        <w:t>13</w:t>
      </w:r>
      <w:r w:rsidRPr="00446648">
        <w:rPr>
          <w:b/>
          <w:lang w:val="pt-BR"/>
        </w:rPr>
        <w:t xml:space="preserve">: </w:t>
      </w:r>
      <w:r w:rsidRPr="00C33251">
        <w:rPr>
          <w:lang w:val="pt-BR"/>
        </w:rPr>
        <w:t xml:space="preserve">Kết cấu hạ tầng kỹ thuật thiết yếu </w:t>
      </w:r>
      <w:r w:rsidRPr="00C33251">
        <w:rPr>
          <w:bCs/>
          <w:lang w:val="pt-BR"/>
        </w:rPr>
        <w:t>nào phải lập quy hoạch phát triển, trình Thủ tướng Chính phủ phê duyệt</w:t>
      </w:r>
      <w:r w:rsidRPr="00C33251">
        <w:rPr>
          <w:color w:val="FF0000"/>
          <w:lang w:val="pt-BR"/>
        </w:rPr>
        <w:t xml:space="preserve"> theo Nghị định 04/2008/NĐ-CP ngày 11/01/2008 của Chính phủ?</w:t>
      </w:r>
    </w:p>
    <w:p w:rsidR="00E51074" w:rsidRDefault="00E51074" w:rsidP="0033044C">
      <w:pPr>
        <w:numPr>
          <w:ilvl w:val="0"/>
          <w:numId w:val="13"/>
        </w:numPr>
        <w:spacing w:before="60" w:after="60" w:line="288" w:lineRule="auto"/>
        <w:jc w:val="both"/>
        <w:rPr>
          <w:lang w:val="pt-BR"/>
        </w:rPr>
      </w:pPr>
      <w:r w:rsidRPr="00C249A5">
        <w:rPr>
          <w:lang w:val="pt-BR"/>
        </w:rPr>
        <w:t>Hệ thống các khu công nghiệp và đô thị gắn với các khu công nghiệp</w:t>
      </w:r>
      <w:r>
        <w:rPr>
          <w:lang w:val="pt-BR"/>
        </w:rPr>
        <w:t>.</w:t>
      </w:r>
    </w:p>
    <w:p w:rsidR="00E51074" w:rsidRDefault="00E51074" w:rsidP="0033044C">
      <w:pPr>
        <w:numPr>
          <w:ilvl w:val="0"/>
          <w:numId w:val="13"/>
        </w:numPr>
        <w:spacing w:before="60" w:after="60" w:line="288" w:lineRule="auto"/>
        <w:jc w:val="both"/>
        <w:rPr>
          <w:lang w:val="pt-BR"/>
        </w:rPr>
      </w:pPr>
      <w:r w:rsidRPr="00C249A5">
        <w:rPr>
          <w:lang w:val="pt-BR"/>
        </w:rPr>
        <w:t>Hệ thống các khu công nghiệp, hệ thống các khu kinh tế</w:t>
      </w:r>
      <w:r>
        <w:rPr>
          <w:lang w:val="pt-BR"/>
        </w:rPr>
        <w:t>.</w:t>
      </w:r>
    </w:p>
    <w:p w:rsidR="00E51074" w:rsidRDefault="00E51074" w:rsidP="0033044C">
      <w:pPr>
        <w:numPr>
          <w:ilvl w:val="0"/>
          <w:numId w:val="13"/>
        </w:numPr>
        <w:spacing w:before="60" w:after="60" w:line="288" w:lineRule="auto"/>
        <w:jc w:val="both"/>
        <w:rPr>
          <w:lang w:val="pt-BR"/>
        </w:rPr>
      </w:pPr>
      <w:r w:rsidRPr="00C249A5">
        <w:rPr>
          <w:lang w:val="pt-BR"/>
        </w:rPr>
        <w:t>Hệ thống các khu công nghiệp, cụm công nghiệp</w:t>
      </w:r>
      <w:r>
        <w:rPr>
          <w:lang w:val="pt-BR"/>
        </w:rPr>
        <w:t>.</w:t>
      </w:r>
    </w:p>
    <w:p w:rsidR="00E51074" w:rsidRPr="00C33251" w:rsidRDefault="00E51074" w:rsidP="00610970">
      <w:pPr>
        <w:spacing w:before="60" w:after="60" w:line="288" w:lineRule="auto"/>
        <w:ind w:firstLine="567"/>
        <w:jc w:val="both"/>
        <w:rPr>
          <w:lang w:val="pt-BR"/>
        </w:rPr>
      </w:pPr>
      <w:r>
        <w:rPr>
          <w:lang w:val="pt-BR"/>
        </w:rPr>
        <w:t xml:space="preserve">D. </w:t>
      </w:r>
      <w:r w:rsidRPr="00C33251">
        <w:rPr>
          <w:lang w:val="pt-BR"/>
        </w:rPr>
        <w:t>Hệ thống các khu công nghiệp, hệ thống các khu kinh tế và đô thị gắn với các khu công nghiệp, khu kinh tế</w:t>
      </w:r>
      <w:r>
        <w:rPr>
          <w:lang w:val="pt-BR"/>
        </w:rPr>
        <w:t>.</w:t>
      </w:r>
    </w:p>
    <w:p w:rsidR="00E51074" w:rsidRDefault="00E51074" w:rsidP="00610970">
      <w:pPr>
        <w:spacing w:before="60" w:after="60" w:line="288" w:lineRule="auto"/>
        <w:ind w:firstLine="570"/>
        <w:jc w:val="both"/>
        <w:rPr>
          <w:b/>
          <w:lang w:val="pt-BR"/>
        </w:rPr>
      </w:pPr>
    </w:p>
    <w:p w:rsidR="00E51074" w:rsidRPr="008813D6" w:rsidRDefault="00E51074" w:rsidP="00610970">
      <w:pPr>
        <w:spacing w:before="60" w:after="60" w:line="288" w:lineRule="auto"/>
        <w:ind w:firstLine="570"/>
        <w:jc w:val="both"/>
        <w:rPr>
          <w:bCs/>
          <w:lang w:val="pt-BR"/>
        </w:rPr>
      </w:pPr>
      <w:r>
        <w:rPr>
          <w:b/>
          <w:lang w:val="pt-BR"/>
        </w:rPr>
        <w:t>Câu 14</w:t>
      </w:r>
      <w:r w:rsidRPr="00446648">
        <w:rPr>
          <w:b/>
          <w:lang w:val="pt-BR"/>
        </w:rPr>
        <w:t xml:space="preserve">: </w:t>
      </w:r>
      <w:r w:rsidRPr="008813D6">
        <w:rPr>
          <w:lang w:val="pt-BR"/>
        </w:rPr>
        <w:t xml:space="preserve">Các ngành, sản phẩm chủ yếu </w:t>
      </w:r>
      <w:r w:rsidRPr="008813D6">
        <w:rPr>
          <w:bCs/>
          <w:lang w:val="pt-BR"/>
        </w:rPr>
        <w:t xml:space="preserve">nào phải lập quy hoạch phát triển, trình Thủ tướng Chính phủ phê duyệt </w:t>
      </w:r>
      <w:r w:rsidRPr="008813D6">
        <w:rPr>
          <w:color w:val="FF0000"/>
          <w:lang w:val="pt-BR"/>
        </w:rPr>
        <w:t>theo Nghị định 04/2008/NĐ-CP ngày 11/01/2008 của Chính phủ?</w:t>
      </w:r>
    </w:p>
    <w:p w:rsidR="00E51074" w:rsidRPr="00C249A5" w:rsidRDefault="00E51074" w:rsidP="0033044C">
      <w:pPr>
        <w:numPr>
          <w:ilvl w:val="0"/>
          <w:numId w:val="14"/>
        </w:numPr>
        <w:spacing w:before="60" w:after="60" w:line="288" w:lineRule="auto"/>
        <w:jc w:val="both"/>
        <w:rPr>
          <w:lang w:val="pt-BR"/>
        </w:rPr>
      </w:pPr>
      <w:r>
        <w:rPr>
          <w:lang w:val="pt-BR"/>
        </w:rPr>
        <w:t>Sản xuất ô</w:t>
      </w:r>
      <w:r w:rsidRPr="00C249A5">
        <w:rPr>
          <w:lang w:val="pt-BR"/>
        </w:rPr>
        <w:t xml:space="preserve"> tô, xe máy</w:t>
      </w:r>
      <w:r>
        <w:rPr>
          <w:lang w:val="pt-BR"/>
        </w:rPr>
        <w:t>.</w:t>
      </w:r>
    </w:p>
    <w:p w:rsidR="00E51074" w:rsidRDefault="00E51074" w:rsidP="0033044C">
      <w:pPr>
        <w:numPr>
          <w:ilvl w:val="0"/>
          <w:numId w:val="14"/>
        </w:numPr>
        <w:spacing w:before="60" w:after="60" w:line="288" w:lineRule="auto"/>
        <w:jc w:val="both"/>
        <w:rPr>
          <w:lang w:val="pt-BR"/>
        </w:rPr>
      </w:pPr>
      <w:r w:rsidRPr="00C249A5">
        <w:rPr>
          <w:lang w:val="pt-BR"/>
        </w:rPr>
        <w:t>Đóng và sửa chữa tàu thuyền</w:t>
      </w:r>
      <w:r>
        <w:rPr>
          <w:lang w:val="pt-BR"/>
        </w:rPr>
        <w:t>.</w:t>
      </w:r>
    </w:p>
    <w:p w:rsidR="00E51074" w:rsidRDefault="00E51074" w:rsidP="0033044C">
      <w:pPr>
        <w:numPr>
          <w:ilvl w:val="0"/>
          <w:numId w:val="14"/>
        </w:numPr>
        <w:spacing w:before="60" w:after="60" w:line="288" w:lineRule="auto"/>
        <w:jc w:val="both"/>
        <w:rPr>
          <w:lang w:val="pt-BR"/>
        </w:rPr>
      </w:pPr>
      <w:r w:rsidRPr="00C249A5">
        <w:rPr>
          <w:lang w:val="pt-BR"/>
        </w:rPr>
        <w:t>Thăm dò, khai thác và chế biến khoáng sản</w:t>
      </w:r>
      <w:r>
        <w:rPr>
          <w:lang w:val="pt-BR"/>
        </w:rPr>
        <w:t>.</w:t>
      </w:r>
    </w:p>
    <w:p w:rsidR="00E51074" w:rsidRDefault="00E51074" w:rsidP="0033044C">
      <w:pPr>
        <w:numPr>
          <w:ilvl w:val="0"/>
          <w:numId w:val="14"/>
        </w:numPr>
        <w:spacing w:before="60" w:after="60" w:line="288" w:lineRule="auto"/>
        <w:jc w:val="both"/>
        <w:rPr>
          <w:lang w:val="pt-BR"/>
        </w:rPr>
      </w:pPr>
      <w:r w:rsidRPr="00C249A5">
        <w:rPr>
          <w:lang w:val="pt-BR"/>
        </w:rPr>
        <w:t>Cả 3 đáp án trên đều đúng</w:t>
      </w:r>
      <w:r>
        <w:rPr>
          <w:lang w:val="pt-BR"/>
        </w:rPr>
        <w:t>.</w:t>
      </w:r>
    </w:p>
    <w:p w:rsidR="00E51074" w:rsidRPr="00310CB4" w:rsidRDefault="00E51074" w:rsidP="00610970">
      <w:pPr>
        <w:ind w:firstLine="684"/>
        <w:jc w:val="both"/>
        <w:rPr>
          <w:b/>
          <w:color w:val="FF0000"/>
          <w:lang w:val="pt-BR"/>
        </w:rPr>
      </w:pPr>
      <w:r w:rsidRPr="00310CB4">
        <w:rPr>
          <w:b/>
          <w:color w:val="000000"/>
          <w:lang w:val="pt-BR"/>
        </w:rPr>
        <w:t xml:space="preserve">Câu </w:t>
      </w:r>
      <w:r>
        <w:rPr>
          <w:b/>
          <w:color w:val="000000"/>
          <w:lang w:val="pt-BR"/>
        </w:rPr>
        <w:t>15</w:t>
      </w:r>
      <w:r w:rsidRPr="00310CB4">
        <w:rPr>
          <w:b/>
          <w:color w:val="000000"/>
          <w:lang w:val="pt-BR"/>
        </w:rPr>
        <w:t xml:space="preserve">: </w:t>
      </w:r>
      <w:r w:rsidRPr="008813D6">
        <w:rPr>
          <w:color w:val="000000"/>
          <w:lang w:val="pt-BR"/>
        </w:rPr>
        <w:t>Quy hoạch tổng thể phát triển kinh tế - xã hội cấp huyện do ai phê duyệt</w:t>
      </w:r>
      <w:r w:rsidRPr="008813D6">
        <w:rPr>
          <w:color w:val="FF0000"/>
          <w:lang w:val="pt-BR"/>
        </w:rPr>
        <w:t xml:space="preserve"> theo Nghị định 04/2008/NĐ-CP ngày 11/01/2008 của Chính phủ?</w:t>
      </w:r>
    </w:p>
    <w:p w:rsidR="00E51074" w:rsidRPr="001574A5" w:rsidRDefault="00E51074" w:rsidP="0033044C">
      <w:pPr>
        <w:numPr>
          <w:ilvl w:val="0"/>
          <w:numId w:val="11"/>
        </w:numPr>
        <w:spacing w:before="120" w:after="120"/>
        <w:jc w:val="both"/>
        <w:rPr>
          <w:color w:val="000000"/>
        </w:rPr>
      </w:pPr>
      <w:r w:rsidRPr="001574A5">
        <w:rPr>
          <w:color w:val="000000"/>
        </w:rPr>
        <w:t>Thủ tướng chính phủ</w:t>
      </w:r>
      <w:r>
        <w:rPr>
          <w:color w:val="000000"/>
        </w:rPr>
        <w:t>.</w:t>
      </w:r>
    </w:p>
    <w:p w:rsidR="00E51074" w:rsidRPr="001574A5" w:rsidRDefault="00E51074" w:rsidP="0033044C">
      <w:pPr>
        <w:numPr>
          <w:ilvl w:val="0"/>
          <w:numId w:val="11"/>
        </w:numPr>
        <w:spacing w:before="120" w:after="120"/>
        <w:jc w:val="both"/>
        <w:rPr>
          <w:color w:val="000000"/>
        </w:rPr>
      </w:pPr>
      <w:r w:rsidRPr="001574A5">
        <w:rPr>
          <w:color w:val="000000"/>
        </w:rPr>
        <w:t>Chủ tịch UBND cấp tỉnh</w:t>
      </w:r>
      <w:r>
        <w:rPr>
          <w:color w:val="000000"/>
        </w:rPr>
        <w:t>.</w:t>
      </w:r>
    </w:p>
    <w:p w:rsidR="00E51074" w:rsidRDefault="00E51074" w:rsidP="0033044C">
      <w:pPr>
        <w:numPr>
          <w:ilvl w:val="0"/>
          <w:numId w:val="11"/>
        </w:numPr>
        <w:spacing w:before="120" w:after="120"/>
        <w:jc w:val="both"/>
        <w:rPr>
          <w:color w:val="000000"/>
        </w:rPr>
      </w:pPr>
      <w:r>
        <w:rPr>
          <w:color w:val="000000"/>
        </w:rPr>
        <w:t>Hội đồng nhân dân cấp huyện.</w:t>
      </w:r>
    </w:p>
    <w:p w:rsidR="00E51074" w:rsidRDefault="00E51074" w:rsidP="0033044C">
      <w:pPr>
        <w:numPr>
          <w:ilvl w:val="0"/>
          <w:numId w:val="11"/>
        </w:numPr>
        <w:spacing w:before="120" w:after="120"/>
        <w:jc w:val="both"/>
        <w:rPr>
          <w:color w:val="000000"/>
        </w:rPr>
      </w:pPr>
      <w:r>
        <w:rPr>
          <w:color w:val="000000"/>
        </w:rPr>
        <w:t>Chủ tịch UBND cấp huyện.</w:t>
      </w:r>
    </w:p>
    <w:p w:rsidR="00E51074" w:rsidRPr="008813D6" w:rsidRDefault="00E51074" w:rsidP="00712A6A">
      <w:pPr>
        <w:autoSpaceDE w:val="0"/>
        <w:autoSpaceDN w:val="0"/>
        <w:adjustRightInd w:val="0"/>
        <w:spacing w:beforeLines="60" w:afterLines="60"/>
        <w:ind w:firstLine="720"/>
        <w:jc w:val="both"/>
      </w:pPr>
      <w:r w:rsidRPr="008604E3">
        <w:rPr>
          <w:b/>
        </w:rPr>
        <w:t xml:space="preserve">Câu </w:t>
      </w:r>
      <w:r>
        <w:rPr>
          <w:b/>
        </w:rPr>
        <w:t>16</w:t>
      </w:r>
      <w:r w:rsidRPr="008604E3">
        <w:rPr>
          <w:b/>
        </w:rPr>
        <w:t xml:space="preserve">: </w:t>
      </w:r>
      <w:r w:rsidRPr="008813D6">
        <w:t>Nợ đọng xây dựng cơ bản theo quy định tại</w:t>
      </w:r>
      <w:r w:rsidRPr="008813D6">
        <w:rPr>
          <w:color w:val="FF0000"/>
        </w:rPr>
        <w:t xml:space="preserve"> Luật Đầu tư công số 49/2014/QH13 ngày 18/6/2014 là</w:t>
      </w:r>
      <w:r>
        <w:rPr>
          <w:color w:val="FF0000"/>
        </w:rPr>
        <w:t xml:space="preserve"> gì?</w:t>
      </w:r>
    </w:p>
    <w:p w:rsidR="00E51074" w:rsidRDefault="00E51074" w:rsidP="00712A6A">
      <w:pPr>
        <w:autoSpaceDE w:val="0"/>
        <w:autoSpaceDN w:val="0"/>
        <w:adjustRightInd w:val="0"/>
        <w:spacing w:beforeLines="60" w:afterLines="60"/>
        <w:ind w:firstLine="720"/>
        <w:jc w:val="both"/>
      </w:pPr>
      <w:r>
        <w:t>A. Giá trị khối lượng thực hiện đã được nghiệm thu của dự án thuộc kế hoạch đầu tư công được cấp có thẩm quyền phê duyệt.</w:t>
      </w:r>
    </w:p>
    <w:p w:rsidR="00E51074" w:rsidRDefault="00E51074" w:rsidP="00712A6A">
      <w:pPr>
        <w:autoSpaceDE w:val="0"/>
        <w:autoSpaceDN w:val="0"/>
        <w:adjustRightInd w:val="0"/>
        <w:spacing w:beforeLines="60" w:afterLines="60"/>
        <w:ind w:firstLine="720"/>
        <w:jc w:val="both"/>
      </w:pPr>
      <w:r>
        <w:t xml:space="preserve">B. Giá trị khối lượng thực hiện đã được nghiệm thu của dự án thuộc kế hoạch đầu tư công được cấp có thẩm quyền phê duyệt </w:t>
      </w:r>
      <w:r w:rsidRPr="000B13B9">
        <w:t xml:space="preserve">trừ đi </w:t>
      </w:r>
      <w:r>
        <w:t xml:space="preserve">lũy kế </w:t>
      </w:r>
      <w:r w:rsidRPr="000B13B9">
        <w:t xml:space="preserve">số vốn đã </w:t>
      </w:r>
      <w:r>
        <w:t>thanh toán</w:t>
      </w:r>
      <w:r w:rsidRPr="000B13B9">
        <w:t xml:space="preserve"> cho dự án</w:t>
      </w:r>
      <w:r>
        <w:t>.</w:t>
      </w:r>
    </w:p>
    <w:p w:rsidR="00E51074" w:rsidRDefault="00E51074" w:rsidP="00712A6A">
      <w:pPr>
        <w:autoSpaceDE w:val="0"/>
        <w:autoSpaceDN w:val="0"/>
        <w:adjustRightInd w:val="0"/>
        <w:spacing w:beforeLines="60" w:afterLines="60"/>
        <w:ind w:firstLine="720"/>
        <w:jc w:val="both"/>
      </w:pPr>
      <w:r>
        <w:t>C. Giá trị khối lượng thực hiện đã được nghiệm thu của dự án thuộc kế hoạch đầu tư công được cấp có thẩm quyền phê duyệt, nhưng chưa có vốn bố trí cho phần khối lượng thực hiện đó.</w:t>
      </w:r>
    </w:p>
    <w:p w:rsidR="00E51074" w:rsidRPr="000B13B9" w:rsidRDefault="00E51074" w:rsidP="00712A6A">
      <w:pPr>
        <w:autoSpaceDE w:val="0"/>
        <w:autoSpaceDN w:val="0"/>
        <w:adjustRightInd w:val="0"/>
        <w:spacing w:beforeLines="60" w:afterLines="60"/>
        <w:ind w:firstLine="720"/>
        <w:jc w:val="both"/>
      </w:pPr>
      <w:r>
        <w:t>D</w:t>
      </w:r>
      <w:r w:rsidRPr="000B13B9">
        <w:t xml:space="preserve">. </w:t>
      </w:r>
      <w:r>
        <w:t xml:space="preserve"> </w:t>
      </w:r>
      <w:r w:rsidRPr="000B13B9">
        <w:t xml:space="preserve">Tổng mức đầu tư dự án trừ đi </w:t>
      </w:r>
      <w:r>
        <w:t xml:space="preserve">lũy kế </w:t>
      </w:r>
      <w:r w:rsidRPr="000B13B9">
        <w:t>số vốn đã bố trí cho dự án</w:t>
      </w:r>
      <w:r>
        <w:t>.</w:t>
      </w:r>
    </w:p>
    <w:p w:rsidR="00E51074" w:rsidRPr="008813D6" w:rsidRDefault="00E51074" w:rsidP="00712A6A">
      <w:pPr>
        <w:autoSpaceDE w:val="0"/>
        <w:autoSpaceDN w:val="0"/>
        <w:adjustRightInd w:val="0"/>
        <w:spacing w:beforeLines="60" w:afterLines="60"/>
        <w:ind w:firstLine="720"/>
        <w:jc w:val="both"/>
        <w:rPr>
          <w:color w:val="FF0000"/>
        </w:rPr>
      </w:pPr>
      <w:r w:rsidRPr="008604E3">
        <w:rPr>
          <w:b/>
        </w:rPr>
        <w:t xml:space="preserve">Câu </w:t>
      </w:r>
      <w:r>
        <w:rPr>
          <w:b/>
        </w:rPr>
        <w:t>17</w:t>
      </w:r>
      <w:r w:rsidRPr="008604E3">
        <w:rPr>
          <w:b/>
        </w:rPr>
        <w:t xml:space="preserve">: </w:t>
      </w:r>
      <w:r w:rsidRPr="008813D6">
        <w:t xml:space="preserve">Theo </w:t>
      </w:r>
      <w:r w:rsidRPr="008813D6">
        <w:rPr>
          <w:color w:val="FF0000"/>
        </w:rPr>
        <w:t xml:space="preserve">Luật Đầu tư công số 49/2014/QH13 ngày 18/6/2014, lĩnh vực nào </w:t>
      </w:r>
      <w:r>
        <w:rPr>
          <w:color w:val="FF0000"/>
        </w:rPr>
        <w:t xml:space="preserve">sau đây </w:t>
      </w:r>
      <w:r w:rsidRPr="008813D6">
        <w:rPr>
          <w:color w:val="FF0000"/>
        </w:rPr>
        <w:t>không thuộc lĩnh vực đầu tư công</w:t>
      </w:r>
      <w:r>
        <w:rPr>
          <w:color w:val="FF0000"/>
        </w:rPr>
        <w:t>?</w:t>
      </w:r>
    </w:p>
    <w:p w:rsidR="00E51074" w:rsidRDefault="00E51074" w:rsidP="0033044C">
      <w:pPr>
        <w:numPr>
          <w:ilvl w:val="0"/>
          <w:numId w:val="15"/>
        </w:numPr>
        <w:jc w:val="both"/>
      </w:pPr>
      <w:r>
        <w:t>Đầu tư chương trình, dự án kết cấu hạ tầng kinh tế - xã hội.</w:t>
      </w:r>
    </w:p>
    <w:p w:rsidR="00E51074" w:rsidRDefault="00E51074" w:rsidP="0033044C">
      <w:pPr>
        <w:numPr>
          <w:ilvl w:val="0"/>
          <w:numId w:val="15"/>
        </w:numPr>
        <w:jc w:val="both"/>
      </w:pPr>
      <w:r>
        <w:t>Đầu tư và hỗ trợ hoạt động cung cấp sản phẩm, dịch vụ công ích.</w:t>
      </w:r>
    </w:p>
    <w:p w:rsidR="00E51074" w:rsidRDefault="00E51074" w:rsidP="00610970">
      <w:pPr>
        <w:ind w:firstLine="720"/>
        <w:jc w:val="both"/>
      </w:pPr>
      <w:r>
        <w:t>C. Đầu tư của Nhà nước tham gia thực hiện dự án theo hình thức đối tác công tư.</w:t>
      </w:r>
    </w:p>
    <w:p w:rsidR="00E51074" w:rsidRDefault="00E51074" w:rsidP="000474B9">
      <w:pPr>
        <w:ind w:firstLine="720"/>
        <w:jc w:val="both"/>
      </w:pPr>
      <w:r>
        <w:t>D. Đầu tư kinh doanh trên thị trường bất động sản.</w:t>
      </w:r>
    </w:p>
    <w:p w:rsidR="00E51074" w:rsidRPr="000474B9" w:rsidRDefault="00E51074" w:rsidP="000474B9">
      <w:pPr>
        <w:ind w:firstLine="720"/>
        <w:jc w:val="both"/>
      </w:pPr>
    </w:p>
    <w:p w:rsidR="00E51074" w:rsidRDefault="00E51074" w:rsidP="000474B9">
      <w:pPr>
        <w:autoSpaceDE w:val="0"/>
        <w:autoSpaceDN w:val="0"/>
        <w:adjustRightInd w:val="0"/>
        <w:ind w:firstLine="720"/>
        <w:jc w:val="both"/>
        <w:rPr>
          <w:b/>
          <w:color w:val="FF0000"/>
        </w:rPr>
      </w:pPr>
      <w:r w:rsidRPr="008604E3">
        <w:rPr>
          <w:b/>
        </w:rPr>
        <w:t xml:space="preserve">Câu </w:t>
      </w:r>
      <w:r>
        <w:rPr>
          <w:b/>
        </w:rPr>
        <w:t>18</w:t>
      </w:r>
      <w:r w:rsidRPr="008604E3">
        <w:rPr>
          <w:b/>
        </w:rPr>
        <w:t xml:space="preserve">: </w:t>
      </w:r>
      <w:r w:rsidRPr="008813D6">
        <w:t xml:space="preserve">Theo </w:t>
      </w:r>
      <w:r w:rsidRPr="008813D6">
        <w:rPr>
          <w:color w:val="FF0000"/>
        </w:rPr>
        <w:t>Luật Đầu tư công số 49/2014/QH13 ngày 18/6/2014, Quốc hội quyết định chủ trương đầu tư chương trình, dự án nào</w:t>
      </w:r>
      <w:r>
        <w:rPr>
          <w:color w:val="FF0000"/>
        </w:rPr>
        <w:t>?</w:t>
      </w:r>
    </w:p>
    <w:p w:rsidR="00E51074" w:rsidRDefault="00E51074" w:rsidP="00712A6A">
      <w:pPr>
        <w:numPr>
          <w:ilvl w:val="0"/>
          <w:numId w:val="16"/>
        </w:numPr>
        <w:autoSpaceDE w:val="0"/>
        <w:autoSpaceDN w:val="0"/>
        <w:adjustRightInd w:val="0"/>
        <w:spacing w:beforeLines="60" w:afterLines="60"/>
        <w:jc w:val="both"/>
      </w:pPr>
      <w:r>
        <w:t>Chương trình mục tiêu quốc gia.</w:t>
      </w:r>
    </w:p>
    <w:p w:rsidR="00E51074" w:rsidRDefault="00E51074" w:rsidP="00712A6A">
      <w:pPr>
        <w:numPr>
          <w:ilvl w:val="0"/>
          <w:numId w:val="16"/>
        </w:numPr>
        <w:autoSpaceDE w:val="0"/>
        <w:autoSpaceDN w:val="0"/>
        <w:adjustRightInd w:val="0"/>
        <w:spacing w:beforeLines="60" w:afterLines="60"/>
        <w:jc w:val="both"/>
      </w:pPr>
      <w:r>
        <w:t>Chương trình mục tiêu sử dụng vốn ngân sách Trung ương.</w:t>
      </w:r>
    </w:p>
    <w:p w:rsidR="00E51074" w:rsidRDefault="00E51074" w:rsidP="00712A6A">
      <w:pPr>
        <w:numPr>
          <w:ilvl w:val="0"/>
          <w:numId w:val="16"/>
        </w:numPr>
        <w:autoSpaceDE w:val="0"/>
        <w:autoSpaceDN w:val="0"/>
        <w:adjustRightInd w:val="0"/>
        <w:spacing w:beforeLines="60" w:afterLines="60"/>
        <w:jc w:val="both"/>
      </w:pPr>
      <w:r>
        <w:t>Vốn Trái phiếu Chính phủ.</w:t>
      </w:r>
    </w:p>
    <w:p w:rsidR="00E51074" w:rsidRDefault="00E51074" w:rsidP="000474B9">
      <w:pPr>
        <w:numPr>
          <w:ilvl w:val="0"/>
          <w:numId w:val="16"/>
        </w:numPr>
        <w:autoSpaceDE w:val="0"/>
        <w:autoSpaceDN w:val="0"/>
        <w:adjustRightInd w:val="0"/>
        <w:jc w:val="both"/>
      </w:pPr>
      <w:r>
        <w:t>Vốn tín dụng đầu tư phát triển của Nhà nước.</w:t>
      </w:r>
    </w:p>
    <w:p w:rsidR="00E51074" w:rsidRPr="000474B9" w:rsidRDefault="00E51074" w:rsidP="000474B9">
      <w:pPr>
        <w:autoSpaceDE w:val="0"/>
        <w:autoSpaceDN w:val="0"/>
        <w:adjustRightInd w:val="0"/>
        <w:ind w:left="1080"/>
        <w:jc w:val="both"/>
      </w:pPr>
    </w:p>
    <w:p w:rsidR="00E51074" w:rsidRPr="008813D6" w:rsidRDefault="00E51074" w:rsidP="000474B9">
      <w:pPr>
        <w:autoSpaceDE w:val="0"/>
        <w:autoSpaceDN w:val="0"/>
        <w:adjustRightInd w:val="0"/>
        <w:ind w:firstLine="720"/>
        <w:jc w:val="both"/>
        <w:rPr>
          <w:color w:val="FF0000"/>
        </w:rPr>
      </w:pPr>
      <w:r w:rsidRPr="008604E3">
        <w:rPr>
          <w:b/>
        </w:rPr>
        <w:t xml:space="preserve">Câu </w:t>
      </w:r>
      <w:r>
        <w:rPr>
          <w:b/>
        </w:rPr>
        <w:t>19</w:t>
      </w:r>
      <w:r w:rsidRPr="008604E3">
        <w:rPr>
          <w:b/>
        </w:rPr>
        <w:t xml:space="preserve">: </w:t>
      </w:r>
      <w:r w:rsidRPr="008813D6">
        <w:t xml:space="preserve">Theo </w:t>
      </w:r>
      <w:r w:rsidRPr="008813D6">
        <w:rPr>
          <w:color w:val="FF0000"/>
        </w:rPr>
        <w:t>Luật Đầu tư công số 49/2014/QH13 ngày 18/6/2014, dự án đầu tư công là</w:t>
      </w:r>
      <w:r>
        <w:rPr>
          <w:color w:val="FF0000"/>
        </w:rPr>
        <w:t xml:space="preserve"> gì?</w:t>
      </w:r>
    </w:p>
    <w:p w:rsidR="00E51074" w:rsidRDefault="00E51074" w:rsidP="00712A6A">
      <w:pPr>
        <w:numPr>
          <w:ilvl w:val="0"/>
          <w:numId w:val="17"/>
        </w:numPr>
        <w:autoSpaceDE w:val="0"/>
        <w:autoSpaceDN w:val="0"/>
        <w:adjustRightInd w:val="0"/>
        <w:spacing w:beforeLines="60" w:afterLines="60"/>
        <w:jc w:val="both"/>
      </w:pPr>
      <w:r>
        <w:t>Dự án đầu tư sử dụng toàn bộ vốn đầu tư công.</w:t>
      </w:r>
    </w:p>
    <w:p w:rsidR="00E51074" w:rsidRDefault="00E51074" w:rsidP="00712A6A">
      <w:pPr>
        <w:numPr>
          <w:ilvl w:val="0"/>
          <w:numId w:val="17"/>
        </w:numPr>
        <w:autoSpaceDE w:val="0"/>
        <w:autoSpaceDN w:val="0"/>
        <w:adjustRightInd w:val="0"/>
        <w:spacing w:beforeLines="60" w:afterLines="60"/>
        <w:jc w:val="both"/>
      </w:pPr>
      <w:r>
        <w:t>Dự án đầu tư sử dụng toàn bộ hoặc một phần vốn đầu tư công.</w:t>
      </w:r>
    </w:p>
    <w:p w:rsidR="00E51074" w:rsidRDefault="00E51074" w:rsidP="00712A6A">
      <w:pPr>
        <w:numPr>
          <w:ilvl w:val="0"/>
          <w:numId w:val="17"/>
        </w:numPr>
        <w:autoSpaceDE w:val="0"/>
        <w:autoSpaceDN w:val="0"/>
        <w:adjustRightInd w:val="0"/>
        <w:spacing w:beforeLines="60" w:afterLines="60"/>
        <w:jc w:val="both"/>
      </w:pPr>
      <w:r>
        <w:t>Dự án đầu tư sử dụng vốn đầu tư công chiếm tỷ trọng 30% trở lên.</w:t>
      </w:r>
    </w:p>
    <w:p w:rsidR="00E51074" w:rsidRDefault="00E51074" w:rsidP="000474B9">
      <w:pPr>
        <w:numPr>
          <w:ilvl w:val="0"/>
          <w:numId w:val="17"/>
        </w:numPr>
        <w:autoSpaceDE w:val="0"/>
        <w:autoSpaceDN w:val="0"/>
        <w:adjustRightInd w:val="0"/>
        <w:jc w:val="both"/>
      </w:pPr>
      <w:r>
        <w:t>Cả 3 đáp án trên đều sai.</w:t>
      </w:r>
    </w:p>
    <w:p w:rsidR="00E51074" w:rsidRPr="000474B9" w:rsidRDefault="00E51074" w:rsidP="000474B9">
      <w:pPr>
        <w:autoSpaceDE w:val="0"/>
        <w:autoSpaceDN w:val="0"/>
        <w:adjustRightInd w:val="0"/>
        <w:ind w:left="1080"/>
        <w:jc w:val="both"/>
      </w:pPr>
    </w:p>
    <w:p w:rsidR="00E51074" w:rsidRPr="000C6997" w:rsidRDefault="00E51074" w:rsidP="000474B9">
      <w:pPr>
        <w:autoSpaceDE w:val="0"/>
        <w:autoSpaceDN w:val="0"/>
        <w:adjustRightInd w:val="0"/>
        <w:ind w:firstLine="720"/>
        <w:jc w:val="both"/>
        <w:rPr>
          <w:color w:val="FF0000"/>
        </w:rPr>
      </w:pPr>
      <w:r w:rsidRPr="008604E3">
        <w:rPr>
          <w:b/>
        </w:rPr>
        <w:t xml:space="preserve">Câu </w:t>
      </w:r>
      <w:r>
        <w:rPr>
          <w:b/>
        </w:rPr>
        <w:t>20</w:t>
      </w:r>
      <w:r w:rsidRPr="008604E3">
        <w:rPr>
          <w:b/>
        </w:rPr>
        <w:t xml:space="preserve">: </w:t>
      </w:r>
      <w:r w:rsidRPr="00D13A43">
        <w:t xml:space="preserve">Thẩm quyền quyết định chủ trương đầu tư dự án đầu tư công nhóm A theo </w:t>
      </w:r>
      <w:r w:rsidRPr="00D13A43">
        <w:rPr>
          <w:color w:val="FF0000"/>
        </w:rPr>
        <w:t>Luật Đầu tư công số 49/2014/QH13 ngày 18/6/2014 là</w:t>
      </w:r>
      <w:r>
        <w:rPr>
          <w:b/>
          <w:color w:val="FF0000"/>
        </w:rPr>
        <w:t xml:space="preserve"> </w:t>
      </w:r>
      <w:r w:rsidRPr="000C6997">
        <w:rPr>
          <w:color w:val="FF0000"/>
        </w:rPr>
        <w:t>cơ quan hoặc đại diện cơ quan nào?</w:t>
      </w:r>
    </w:p>
    <w:p w:rsidR="00E51074" w:rsidRDefault="00E51074" w:rsidP="00712A6A">
      <w:pPr>
        <w:numPr>
          <w:ilvl w:val="0"/>
          <w:numId w:val="18"/>
        </w:numPr>
        <w:autoSpaceDE w:val="0"/>
        <w:autoSpaceDN w:val="0"/>
        <w:adjustRightInd w:val="0"/>
        <w:spacing w:beforeLines="60" w:afterLines="60"/>
        <w:jc w:val="both"/>
      </w:pPr>
      <w:r>
        <w:t>Quốc hội.</w:t>
      </w:r>
    </w:p>
    <w:p w:rsidR="00E51074" w:rsidRDefault="00E51074" w:rsidP="00712A6A">
      <w:pPr>
        <w:numPr>
          <w:ilvl w:val="0"/>
          <w:numId w:val="18"/>
        </w:numPr>
        <w:autoSpaceDE w:val="0"/>
        <w:autoSpaceDN w:val="0"/>
        <w:adjustRightInd w:val="0"/>
        <w:spacing w:beforeLines="60" w:afterLines="60"/>
        <w:jc w:val="both"/>
      </w:pPr>
      <w:r>
        <w:t>Ủy ban Thường vụ Quốc hội.</w:t>
      </w:r>
    </w:p>
    <w:p w:rsidR="00E51074" w:rsidRDefault="00E51074" w:rsidP="00712A6A">
      <w:pPr>
        <w:numPr>
          <w:ilvl w:val="0"/>
          <w:numId w:val="18"/>
        </w:numPr>
        <w:autoSpaceDE w:val="0"/>
        <w:autoSpaceDN w:val="0"/>
        <w:adjustRightInd w:val="0"/>
        <w:spacing w:beforeLines="60" w:afterLines="60"/>
        <w:jc w:val="both"/>
      </w:pPr>
      <w:r>
        <w:t>Thủ tướng Chính phủ.</w:t>
      </w:r>
    </w:p>
    <w:p w:rsidR="00E51074" w:rsidRDefault="00E51074" w:rsidP="000474B9">
      <w:pPr>
        <w:numPr>
          <w:ilvl w:val="0"/>
          <w:numId w:val="18"/>
        </w:numPr>
        <w:autoSpaceDE w:val="0"/>
        <w:autoSpaceDN w:val="0"/>
        <w:adjustRightInd w:val="0"/>
        <w:jc w:val="both"/>
      </w:pPr>
      <w:r>
        <w:t>Chính phủ.</w:t>
      </w:r>
    </w:p>
    <w:p w:rsidR="00E51074" w:rsidRPr="000474B9" w:rsidRDefault="00E51074" w:rsidP="000474B9">
      <w:pPr>
        <w:autoSpaceDE w:val="0"/>
        <w:autoSpaceDN w:val="0"/>
        <w:adjustRightInd w:val="0"/>
        <w:ind w:left="1080"/>
        <w:jc w:val="both"/>
      </w:pPr>
    </w:p>
    <w:p w:rsidR="00E51074" w:rsidRDefault="00E51074" w:rsidP="000474B9">
      <w:pPr>
        <w:autoSpaceDE w:val="0"/>
        <w:autoSpaceDN w:val="0"/>
        <w:adjustRightInd w:val="0"/>
        <w:ind w:firstLine="720"/>
        <w:jc w:val="both"/>
        <w:rPr>
          <w:b/>
          <w:color w:val="FF0000"/>
        </w:rPr>
      </w:pPr>
      <w:r w:rsidRPr="008604E3">
        <w:rPr>
          <w:b/>
        </w:rPr>
        <w:t xml:space="preserve">Câu </w:t>
      </w:r>
      <w:r>
        <w:rPr>
          <w:b/>
        </w:rPr>
        <w:t>21</w:t>
      </w:r>
      <w:r w:rsidRPr="008604E3">
        <w:rPr>
          <w:b/>
        </w:rPr>
        <w:t xml:space="preserve">: </w:t>
      </w:r>
      <w:r w:rsidRPr="00C6184F">
        <w:rPr>
          <w:color w:val="FF0000"/>
        </w:rPr>
        <w:t>Theo quy định của Luật Đấu thầu số 43/2013/QH13 ngày 26/11/2013</w:t>
      </w:r>
      <w:r w:rsidRPr="00C6184F">
        <w:t xml:space="preserve">, gói thầu quy mô nhỏ là gói thầu </w:t>
      </w:r>
      <w:r>
        <w:t xml:space="preserve">có giá gói thầu </w:t>
      </w:r>
      <w:r w:rsidRPr="00C6184F">
        <w:t xml:space="preserve">trong hạn mức do </w:t>
      </w:r>
      <w:r>
        <w:t xml:space="preserve">cơ quan hoặc đại diện cơ quan nào </w:t>
      </w:r>
      <w:r w:rsidRPr="00C6184F">
        <w:t>quy định?</w:t>
      </w:r>
      <w:r>
        <w:rPr>
          <w:b/>
          <w:color w:val="FF0000"/>
        </w:rPr>
        <w:t xml:space="preserve"> </w:t>
      </w:r>
    </w:p>
    <w:p w:rsidR="00E51074" w:rsidRDefault="00E51074" w:rsidP="00712A6A">
      <w:pPr>
        <w:numPr>
          <w:ilvl w:val="0"/>
          <w:numId w:val="19"/>
        </w:numPr>
        <w:autoSpaceDE w:val="0"/>
        <w:autoSpaceDN w:val="0"/>
        <w:adjustRightInd w:val="0"/>
        <w:spacing w:beforeLines="60" w:afterLines="60"/>
        <w:jc w:val="both"/>
      </w:pPr>
      <w:r>
        <w:t>Quốc hội.</w:t>
      </w:r>
    </w:p>
    <w:p w:rsidR="00E51074" w:rsidRDefault="00E51074" w:rsidP="00712A6A">
      <w:pPr>
        <w:numPr>
          <w:ilvl w:val="0"/>
          <w:numId w:val="19"/>
        </w:numPr>
        <w:autoSpaceDE w:val="0"/>
        <w:autoSpaceDN w:val="0"/>
        <w:adjustRightInd w:val="0"/>
        <w:spacing w:beforeLines="60" w:afterLines="60"/>
        <w:jc w:val="both"/>
      </w:pPr>
      <w:r>
        <w:t>Ủy ban Thường vụ Quốc hội.</w:t>
      </w:r>
    </w:p>
    <w:p w:rsidR="00E51074" w:rsidRDefault="00E51074" w:rsidP="00712A6A">
      <w:pPr>
        <w:numPr>
          <w:ilvl w:val="0"/>
          <w:numId w:val="19"/>
        </w:numPr>
        <w:autoSpaceDE w:val="0"/>
        <w:autoSpaceDN w:val="0"/>
        <w:adjustRightInd w:val="0"/>
        <w:spacing w:beforeLines="60" w:afterLines="60"/>
        <w:jc w:val="both"/>
      </w:pPr>
      <w:r>
        <w:t>Chính phủ.</w:t>
      </w:r>
    </w:p>
    <w:p w:rsidR="00E51074" w:rsidRDefault="00E51074" w:rsidP="000474B9">
      <w:pPr>
        <w:numPr>
          <w:ilvl w:val="0"/>
          <w:numId w:val="19"/>
        </w:numPr>
        <w:autoSpaceDE w:val="0"/>
        <w:autoSpaceDN w:val="0"/>
        <w:adjustRightInd w:val="0"/>
        <w:jc w:val="both"/>
      </w:pPr>
      <w:r>
        <w:t>Thủ tướng Chính phủ.</w:t>
      </w:r>
    </w:p>
    <w:p w:rsidR="00E51074" w:rsidRPr="000474B9" w:rsidRDefault="00E51074" w:rsidP="000474B9">
      <w:pPr>
        <w:autoSpaceDE w:val="0"/>
        <w:autoSpaceDN w:val="0"/>
        <w:adjustRightInd w:val="0"/>
        <w:ind w:left="1080"/>
        <w:jc w:val="both"/>
      </w:pPr>
    </w:p>
    <w:p w:rsidR="00E51074" w:rsidRPr="00C6184F" w:rsidRDefault="00E51074" w:rsidP="000474B9">
      <w:pPr>
        <w:autoSpaceDE w:val="0"/>
        <w:autoSpaceDN w:val="0"/>
        <w:adjustRightInd w:val="0"/>
        <w:ind w:firstLine="720"/>
        <w:jc w:val="both"/>
        <w:rPr>
          <w:color w:val="FF0000"/>
        </w:rPr>
      </w:pPr>
      <w:r w:rsidRPr="008604E3">
        <w:rPr>
          <w:b/>
        </w:rPr>
        <w:t xml:space="preserve">Câu </w:t>
      </w:r>
      <w:r>
        <w:rPr>
          <w:b/>
        </w:rPr>
        <w:t>22</w:t>
      </w:r>
      <w:r w:rsidRPr="008604E3">
        <w:rPr>
          <w:b/>
        </w:rPr>
        <w:t xml:space="preserve">: </w:t>
      </w:r>
      <w:r w:rsidRPr="00C6184F">
        <w:rPr>
          <w:color w:val="FF0000"/>
        </w:rPr>
        <w:t>Theo quy định của Luật Đấu thầu số 43/2013/QH13 ngày 26/11/2013</w:t>
      </w:r>
      <w:r w:rsidRPr="00C6184F">
        <w:t xml:space="preserve">, thời gian chuẩn bị hồ sơ dự thầu tối thiểu </w:t>
      </w:r>
      <w:r>
        <w:t xml:space="preserve">là </w:t>
      </w:r>
      <w:r w:rsidRPr="00C6184F">
        <w:t>bao nhiêu ngày đối với đấu thầu quốc tế</w:t>
      </w:r>
      <w:r>
        <w:t>, kể từ ngày đầu tiên hồ sơ mời thầu được phát hành đến ngày có thời điểm đóng thầu</w:t>
      </w:r>
      <w:r w:rsidRPr="00C6184F">
        <w:t>?</w:t>
      </w:r>
    </w:p>
    <w:p w:rsidR="00E51074" w:rsidRDefault="00E51074" w:rsidP="00712A6A">
      <w:pPr>
        <w:numPr>
          <w:ilvl w:val="0"/>
          <w:numId w:val="23"/>
        </w:numPr>
        <w:autoSpaceDE w:val="0"/>
        <w:autoSpaceDN w:val="0"/>
        <w:adjustRightInd w:val="0"/>
        <w:spacing w:beforeLines="60" w:afterLines="60"/>
        <w:jc w:val="both"/>
      </w:pPr>
      <w:r>
        <w:t>40 ngày.</w:t>
      </w:r>
    </w:p>
    <w:p w:rsidR="00E51074" w:rsidRDefault="00E51074" w:rsidP="00712A6A">
      <w:pPr>
        <w:numPr>
          <w:ilvl w:val="0"/>
          <w:numId w:val="23"/>
        </w:numPr>
        <w:autoSpaceDE w:val="0"/>
        <w:autoSpaceDN w:val="0"/>
        <w:adjustRightInd w:val="0"/>
        <w:spacing w:beforeLines="60" w:afterLines="60"/>
        <w:jc w:val="both"/>
      </w:pPr>
      <w:r>
        <w:t>30 ngày.</w:t>
      </w:r>
    </w:p>
    <w:p w:rsidR="00E51074" w:rsidRDefault="00E51074" w:rsidP="00712A6A">
      <w:pPr>
        <w:numPr>
          <w:ilvl w:val="0"/>
          <w:numId w:val="23"/>
        </w:numPr>
        <w:autoSpaceDE w:val="0"/>
        <w:autoSpaceDN w:val="0"/>
        <w:adjustRightInd w:val="0"/>
        <w:spacing w:beforeLines="60" w:afterLines="60"/>
        <w:jc w:val="both"/>
      </w:pPr>
      <w:r>
        <w:t>20 ngày.</w:t>
      </w:r>
    </w:p>
    <w:p w:rsidR="00E51074" w:rsidRDefault="00E51074" w:rsidP="000474B9">
      <w:pPr>
        <w:numPr>
          <w:ilvl w:val="0"/>
          <w:numId w:val="23"/>
        </w:numPr>
        <w:autoSpaceDE w:val="0"/>
        <w:autoSpaceDN w:val="0"/>
        <w:adjustRightInd w:val="0"/>
        <w:jc w:val="both"/>
      </w:pPr>
      <w:r>
        <w:t>10 ngày.</w:t>
      </w:r>
    </w:p>
    <w:p w:rsidR="00E51074" w:rsidRPr="000474B9" w:rsidRDefault="00E51074" w:rsidP="000474B9">
      <w:pPr>
        <w:autoSpaceDE w:val="0"/>
        <w:autoSpaceDN w:val="0"/>
        <w:adjustRightInd w:val="0"/>
        <w:ind w:left="1080"/>
        <w:jc w:val="both"/>
      </w:pPr>
    </w:p>
    <w:p w:rsidR="00E51074" w:rsidRDefault="00E51074" w:rsidP="000474B9">
      <w:pPr>
        <w:autoSpaceDE w:val="0"/>
        <w:autoSpaceDN w:val="0"/>
        <w:adjustRightInd w:val="0"/>
        <w:ind w:firstLine="720"/>
        <w:jc w:val="both"/>
        <w:rPr>
          <w:b/>
          <w:color w:val="FF0000"/>
        </w:rPr>
      </w:pPr>
      <w:r w:rsidRPr="008604E3">
        <w:rPr>
          <w:b/>
        </w:rPr>
        <w:t xml:space="preserve">Câu </w:t>
      </w:r>
      <w:r>
        <w:rPr>
          <w:b/>
        </w:rPr>
        <w:t>23</w:t>
      </w:r>
      <w:r w:rsidRPr="008604E3">
        <w:rPr>
          <w:b/>
        </w:rPr>
        <w:t xml:space="preserve">: </w:t>
      </w:r>
      <w:r w:rsidRPr="00C6184F">
        <w:rPr>
          <w:color w:val="FF0000"/>
        </w:rPr>
        <w:t>Theo quy định của Luật Đấu thầu số 43/2013/QH13 ngày 26/11/2013</w:t>
      </w:r>
      <w:r w:rsidRPr="00C6184F">
        <w:t>, đối với lựa chọn nhà thầu, giá trị bảo đảm dự thầu được quy định trong hồ sơ mời thầu, hồ sơ yêu cầu theo một mức xác định là</w:t>
      </w:r>
      <w:r>
        <w:t xml:space="preserve"> bao nhiêu phần trăm giá gói thầu?</w:t>
      </w:r>
      <w:r>
        <w:rPr>
          <w:b/>
          <w:color w:val="FF0000"/>
        </w:rPr>
        <w:t xml:space="preserve"> </w:t>
      </w:r>
    </w:p>
    <w:p w:rsidR="00E51074" w:rsidRDefault="00E51074" w:rsidP="00712A6A">
      <w:pPr>
        <w:numPr>
          <w:ilvl w:val="0"/>
          <w:numId w:val="20"/>
        </w:numPr>
        <w:autoSpaceDE w:val="0"/>
        <w:autoSpaceDN w:val="0"/>
        <w:adjustRightInd w:val="0"/>
        <w:spacing w:beforeLines="60" w:afterLines="60"/>
        <w:jc w:val="both"/>
      </w:pPr>
      <w:r>
        <w:t>1% đến 2%.</w:t>
      </w:r>
    </w:p>
    <w:p w:rsidR="00E51074" w:rsidRDefault="00E51074" w:rsidP="00712A6A">
      <w:pPr>
        <w:numPr>
          <w:ilvl w:val="0"/>
          <w:numId w:val="20"/>
        </w:numPr>
        <w:autoSpaceDE w:val="0"/>
        <w:autoSpaceDN w:val="0"/>
        <w:adjustRightInd w:val="0"/>
        <w:spacing w:beforeLines="60" w:afterLines="60"/>
        <w:jc w:val="both"/>
      </w:pPr>
      <w:r>
        <w:t>2% đến 3%.</w:t>
      </w:r>
    </w:p>
    <w:p w:rsidR="00E51074" w:rsidRDefault="00E51074" w:rsidP="00712A6A">
      <w:pPr>
        <w:numPr>
          <w:ilvl w:val="0"/>
          <w:numId w:val="20"/>
        </w:numPr>
        <w:autoSpaceDE w:val="0"/>
        <w:autoSpaceDN w:val="0"/>
        <w:adjustRightInd w:val="0"/>
        <w:spacing w:beforeLines="60" w:afterLines="60"/>
        <w:jc w:val="both"/>
      </w:pPr>
      <w:r>
        <w:t>3% đến 5%.</w:t>
      </w:r>
    </w:p>
    <w:p w:rsidR="00E51074" w:rsidRDefault="00E51074" w:rsidP="000474B9">
      <w:pPr>
        <w:numPr>
          <w:ilvl w:val="0"/>
          <w:numId w:val="20"/>
        </w:numPr>
        <w:autoSpaceDE w:val="0"/>
        <w:autoSpaceDN w:val="0"/>
        <w:adjustRightInd w:val="0"/>
        <w:jc w:val="both"/>
      </w:pPr>
      <w:r>
        <w:t>1% đến 3%.</w:t>
      </w:r>
    </w:p>
    <w:p w:rsidR="00E51074" w:rsidRDefault="00E51074" w:rsidP="000474B9">
      <w:pPr>
        <w:autoSpaceDE w:val="0"/>
        <w:autoSpaceDN w:val="0"/>
        <w:adjustRightInd w:val="0"/>
        <w:ind w:left="1080"/>
        <w:jc w:val="both"/>
      </w:pPr>
    </w:p>
    <w:p w:rsidR="00E51074" w:rsidRPr="00C6184F" w:rsidRDefault="00E51074" w:rsidP="000474B9">
      <w:pPr>
        <w:autoSpaceDE w:val="0"/>
        <w:autoSpaceDN w:val="0"/>
        <w:adjustRightInd w:val="0"/>
        <w:ind w:firstLine="720"/>
        <w:jc w:val="both"/>
        <w:rPr>
          <w:color w:val="FF0000"/>
        </w:rPr>
      </w:pPr>
      <w:r w:rsidRPr="008604E3">
        <w:rPr>
          <w:b/>
        </w:rPr>
        <w:t xml:space="preserve">Câu </w:t>
      </w:r>
      <w:r>
        <w:rPr>
          <w:b/>
        </w:rPr>
        <w:t>24</w:t>
      </w:r>
      <w:r w:rsidRPr="008604E3">
        <w:rPr>
          <w:b/>
        </w:rPr>
        <w:t xml:space="preserve">: </w:t>
      </w:r>
      <w:r w:rsidRPr="00C6184F">
        <w:rPr>
          <w:color w:val="FF0000"/>
        </w:rPr>
        <w:t>Theo quy định của Luật Đấu thầu số 43/2013/QH13 ngày 26/11/2013</w:t>
      </w:r>
      <w:r w:rsidRPr="00C6184F">
        <w:t>, thời gian có hiệu lực của bảo đảm dự thầu được quy định trong hồ sơ mời thầu, hồ sơ yêu cầu bằng thời gian có hiệu lực của hồ sơ dự thầu, hồ sơ đề xuất cộng thêm bao nhiêu ngày?</w:t>
      </w:r>
      <w:r w:rsidRPr="00C6184F">
        <w:rPr>
          <w:color w:val="FF0000"/>
        </w:rPr>
        <w:t xml:space="preserve"> </w:t>
      </w:r>
    </w:p>
    <w:p w:rsidR="00E51074" w:rsidRDefault="00E51074" w:rsidP="00712A6A">
      <w:pPr>
        <w:numPr>
          <w:ilvl w:val="0"/>
          <w:numId w:val="21"/>
        </w:numPr>
        <w:autoSpaceDE w:val="0"/>
        <w:autoSpaceDN w:val="0"/>
        <w:adjustRightInd w:val="0"/>
        <w:spacing w:beforeLines="60" w:afterLines="60"/>
        <w:jc w:val="both"/>
      </w:pPr>
      <w:r>
        <w:t>30 ngày.</w:t>
      </w:r>
    </w:p>
    <w:p w:rsidR="00E51074" w:rsidRDefault="00E51074" w:rsidP="00712A6A">
      <w:pPr>
        <w:numPr>
          <w:ilvl w:val="0"/>
          <w:numId w:val="21"/>
        </w:numPr>
        <w:autoSpaceDE w:val="0"/>
        <w:autoSpaceDN w:val="0"/>
        <w:adjustRightInd w:val="0"/>
        <w:spacing w:beforeLines="60" w:afterLines="60"/>
        <w:jc w:val="both"/>
      </w:pPr>
      <w:r>
        <w:t>20 ngày.</w:t>
      </w:r>
    </w:p>
    <w:p w:rsidR="00E51074" w:rsidRDefault="00E51074" w:rsidP="00712A6A">
      <w:pPr>
        <w:numPr>
          <w:ilvl w:val="0"/>
          <w:numId w:val="21"/>
        </w:numPr>
        <w:autoSpaceDE w:val="0"/>
        <w:autoSpaceDN w:val="0"/>
        <w:adjustRightInd w:val="0"/>
        <w:spacing w:beforeLines="60" w:afterLines="60"/>
        <w:jc w:val="both"/>
      </w:pPr>
      <w:r>
        <w:t>10 ngày.</w:t>
      </w:r>
    </w:p>
    <w:p w:rsidR="00E51074" w:rsidRDefault="00E51074" w:rsidP="000474B9">
      <w:pPr>
        <w:numPr>
          <w:ilvl w:val="0"/>
          <w:numId w:val="21"/>
        </w:numPr>
        <w:autoSpaceDE w:val="0"/>
        <w:autoSpaceDN w:val="0"/>
        <w:adjustRightInd w:val="0"/>
        <w:jc w:val="both"/>
      </w:pPr>
      <w:r>
        <w:t>Tất cả các phương án trên đều sai.</w:t>
      </w:r>
    </w:p>
    <w:p w:rsidR="00E51074" w:rsidRPr="000D10ED" w:rsidRDefault="00E51074" w:rsidP="000474B9">
      <w:pPr>
        <w:autoSpaceDE w:val="0"/>
        <w:autoSpaceDN w:val="0"/>
        <w:adjustRightInd w:val="0"/>
        <w:ind w:left="1080"/>
        <w:jc w:val="both"/>
      </w:pPr>
      <w:bookmarkStart w:id="0" w:name="_GoBack"/>
      <w:bookmarkEnd w:id="0"/>
    </w:p>
    <w:p w:rsidR="00E51074" w:rsidRPr="00C6184F" w:rsidRDefault="00E51074" w:rsidP="000474B9">
      <w:pPr>
        <w:autoSpaceDE w:val="0"/>
        <w:autoSpaceDN w:val="0"/>
        <w:adjustRightInd w:val="0"/>
        <w:ind w:firstLine="720"/>
        <w:jc w:val="both"/>
        <w:rPr>
          <w:color w:val="FF0000"/>
        </w:rPr>
      </w:pPr>
      <w:r w:rsidRPr="008604E3">
        <w:rPr>
          <w:b/>
        </w:rPr>
        <w:t xml:space="preserve">Câu </w:t>
      </w:r>
      <w:r>
        <w:rPr>
          <w:b/>
        </w:rPr>
        <w:t>25</w:t>
      </w:r>
      <w:r w:rsidRPr="008604E3">
        <w:rPr>
          <w:b/>
        </w:rPr>
        <w:t xml:space="preserve">: </w:t>
      </w:r>
      <w:r w:rsidRPr="00C6184F">
        <w:rPr>
          <w:color w:val="FF0000"/>
        </w:rPr>
        <w:t>Theo quy định của Luật Đấu thầu số 43/2013/QH13 ngày 26/11/2013</w:t>
      </w:r>
      <w:r w:rsidRPr="00C6184F">
        <w:t>, nhà thầu được hưởng ưu đãi khi tham gia đấu thầu trong nước hoặc đấu thầu quốc tế để cung cấp hàng hóa mà hàng hóa đó có chi phí sản xuất trong nước chiếm tỷ lệ từ bao nhiêu % trở lên?</w:t>
      </w:r>
    </w:p>
    <w:p w:rsidR="00E51074" w:rsidRDefault="00E51074" w:rsidP="00712A6A">
      <w:pPr>
        <w:numPr>
          <w:ilvl w:val="0"/>
          <w:numId w:val="22"/>
        </w:numPr>
        <w:autoSpaceDE w:val="0"/>
        <w:autoSpaceDN w:val="0"/>
        <w:adjustRightInd w:val="0"/>
        <w:spacing w:beforeLines="60" w:afterLines="60"/>
        <w:jc w:val="both"/>
      </w:pPr>
      <w:r>
        <w:t>30 %.</w:t>
      </w:r>
    </w:p>
    <w:p w:rsidR="00E51074" w:rsidRDefault="00E51074" w:rsidP="00712A6A">
      <w:pPr>
        <w:numPr>
          <w:ilvl w:val="0"/>
          <w:numId w:val="22"/>
        </w:numPr>
        <w:autoSpaceDE w:val="0"/>
        <w:autoSpaceDN w:val="0"/>
        <w:adjustRightInd w:val="0"/>
        <w:spacing w:beforeLines="60" w:afterLines="60"/>
        <w:jc w:val="both"/>
      </w:pPr>
      <w:r>
        <w:t>25 %.</w:t>
      </w:r>
    </w:p>
    <w:p w:rsidR="00E51074" w:rsidRDefault="00E51074" w:rsidP="00712A6A">
      <w:pPr>
        <w:numPr>
          <w:ilvl w:val="0"/>
          <w:numId w:val="22"/>
        </w:numPr>
        <w:autoSpaceDE w:val="0"/>
        <w:autoSpaceDN w:val="0"/>
        <w:adjustRightInd w:val="0"/>
        <w:spacing w:beforeLines="60" w:afterLines="60"/>
        <w:jc w:val="both"/>
      </w:pPr>
      <w:r>
        <w:t>20 %.</w:t>
      </w:r>
    </w:p>
    <w:p w:rsidR="00E51074" w:rsidRPr="000D10ED" w:rsidRDefault="00E51074" w:rsidP="00712A6A">
      <w:pPr>
        <w:numPr>
          <w:ilvl w:val="0"/>
          <w:numId w:val="22"/>
        </w:numPr>
        <w:autoSpaceDE w:val="0"/>
        <w:autoSpaceDN w:val="0"/>
        <w:adjustRightInd w:val="0"/>
        <w:spacing w:beforeLines="60" w:afterLines="60"/>
        <w:jc w:val="both"/>
      </w:pPr>
      <w:r>
        <w:t>15 %.</w:t>
      </w:r>
    </w:p>
    <w:p w:rsidR="00E51074" w:rsidRPr="00C96EBA" w:rsidRDefault="00E51074" w:rsidP="00AB7F9B">
      <w:pPr>
        <w:autoSpaceDE w:val="0"/>
        <w:autoSpaceDN w:val="0"/>
        <w:adjustRightInd w:val="0"/>
        <w:spacing w:line="340" w:lineRule="exact"/>
        <w:ind w:firstLine="720"/>
        <w:jc w:val="both"/>
        <w:rPr>
          <w:b/>
          <w:highlight w:val="white"/>
        </w:rPr>
      </w:pPr>
    </w:p>
    <w:sectPr w:rsidR="00E51074" w:rsidRPr="00C96EBA" w:rsidSect="0054313D">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074" w:rsidRDefault="00E51074" w:rsidP="00122367">
      <w:r>
        <w:separator/>
      </w:r>
    </w:p>
  </w:endnote>
  <w:endnote w:type="continuationSeparator" w:id="0">
    <w:p w:rsidR="00E51074" w:rsidRDefault="00E51074"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74" w:rsidRDefault="00E51074">
    <w:pPr>
      <w:pStyle w:val="Footer"/>
      <w:jc w:val="center"/>
    </w:pPr>
    <w:fldSimple w:instr=" PAGE   \* MERGEFORMAT ">
      <w:r>
        <w:rPr>
          <w:noProof/>
        </w:rPr>
        <w:t>6</w:t>
      </w:r>
    </w:fldSimple>
  </w:p>
  <w:p w:rsidR="00E51074" w:rsidRDefault="00E510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074" w:rsidRDefault="00E51074" w:rsidP="00122367">
      <w:r>
        <w:separator/>
      </w:r>
    </w:p>
  </w:footnote>
  <w:footnote w:type="continuationSeparator" w:id="0">
    <w:p w:rsidR="00E51074" w:rsidRDefault="00E51074"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5">
    <w:nsid w:val="2EAD626D"/>
    <w:multiLevelType w:val="hybridMultilevel"/>
    <w:tmpl w:val="2464563A"/>
    <w:lvl w:ilvl="0" w:tplc="82325294">
      <w:start w:val="1"/>
      <w:numFmt w:val="upp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7">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8">
    <w:nsid w:val="3E0A4A17"/>
    <w:multiLevelType w:val="hybridMultilevel"/>
    <w:tmpl w:val="FB045E1E"/>
    <w:lvl w:ilvl="0" w:tplc="1854C67E">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0">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1">
    <w:nsid w:val="48D96614"/>
    <w:multiLevelType w:val="hybridMultilevel"/>
    <w:tmpl w:val="DD2ED4EC"/>
    <w:lvl w:ilvl="0" w:tplc="EDD0C4F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12">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
    <w:nsid w:val="4AE86A73"/>
    <w:multiLevelType w:val="hybridMultilevel"/>
    <w:tmpl w:val="DCBEF5A2"/>
    <w:lvl w:ilvl="0" w:tplc="EB861C4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5">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7">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8">
    <w:nsid w:val="66D65C6E"/>
    <w:multiLevelType w:val="hybridMultilevel"/>
    <w:tmpl w:val="F33859C4"/>
    <w:lvl w:ilvl="0" w:tplc="E68E560E">
      <w:start w:val="1"/>
      <w:numFmt w:val="upperLetter"/>
      <w:lvlText w:val="%1."/>
      <w:lvlJc w:val="left"/>
      <w:pPr>
        <w:ind w:left="930" w:hanging="360"/>
      </w:pPr>
      <w:rPr>
        <w:rFonts w:cs="Times New Roman" w:hint="default"/>
      </w:rPr>
    </w:lvl>
    <w:lvl w:ilvl="1" w:tplc="08090019" w:tentative="1">
      <w:start w:val="1"/>
      <w:numFmt w:val="lowerLetter"/>
      <w:lvlText w:val="%2."/>
      <w:lvlJc w:val="left"/>
      <w:pPr>
        <w:ind w:left="1650" w:hanging="360"/>
      </w:pPr>
      <w:rPr>
        <w:rFonts w:cs="Times New Roman"/>
      </w:rPr>
    </w:lvl>
    <w:lvl w:ilvl="2" w:tplc="0809001B" w:tentative="1">
      <w:start w:val="1"/>
      <w:numFmt w:val="lowerRoman"/>
      <w:lvlText w:val="%3."/>
      <w:lvlJc w:val="right"/>
      <w:pPr>
        <w:ind w:left="2370" w:hanging="180"/>
      </w:pPr>
      <w:rPr>
        <w:rFonts w:cs="Times New Roman"/>
      </w:rPr>
    </w:lvl>
    <w:lvl w:ilvl="3" w:tplc="0809000F" w:tentative="1">
      <w:start w:val="1"/>
      <w:numFmt w:val="decimal"/>
      <w:lvlText w:val="%4."/>
      <w:lvlJc w:val="left"/>
      <w:pPr>
        <w:ind w:left="3090" w:hanging="360"/>
      </w:pPr>
      <w:rPr>
        <w:rFonts w:cs="Times New Roman"/>
      </w:rPr>
    </w:lvl>
    <w:lvl w:ilvl="4" w:tplc="08090019" w:tentative="1">
      <w:start w:val="1"/>
      <w:numFmt w:val="lowerLetter"/>
      <w:lvlText w:val="%5."/>
      <w:lvlJc w:val="left"/>
      <w:pPr>
        <w:ind w:left="3810" w:hanging="360"/>
      </w:pPr>
      <w:rPr>
        <w:rFonts w:cs="Times New Roman"/>
      </w:rPr>
    </w:lvl>
    <w:lvl w:ilvl="5" w:tplc="0809001B" w:tentative="1">
      <w:start w:val="1"/>
      <w:numFmt w:val="lowerRoman"/>
      <w:lvlText w:val="%6."/>
      <w:lvlJc w:val="right"/>
      <w:pPr>
        <w:ind w:left="4530" w:hanging="180"/>
      </w:pPr>
      <w:rPr>
        <w:rFonts w:cs="Times New Roman"/>
      </w:rPr>
    </w:lvl>
    <w:lvl w:ilvl="6" w:tplc="0809000F" w:tentative="1">
      <w:start w:val="1"/>
      <w:numFmt w:val="decimal"/>
      <w:lvlText w:val="%7."/>
      <w:lvlJc w:val="left"/>
      <w:pPr>
        <w:ind w:left="5250" w:hanging="360"/>
      </w:pPr>
      <w:rPr>
        <w:rFonts w:cs="Times New Roman"/>
      </w:rPr>
    </w:lvl>
    <w:lvl w:ilvl="7" w:tplc="08090019" w:tentative="1">
      <w:start w:val="1"/>
      <w:numFmt w:val="lowerLetter"/>
      <w:lvlText w:val="%8."/>
      <w:lvlJc w:val="left"/>
      <w:pPr>
        <w:ind w:left="5970" w:hanging="360"/>
      </w:pPr>
      <w:rPr>
        <w:rFonts w:cs="Times New Roman"/>
      </w:rPr>
    </w:lvl>
    <w:lvl w:ilvl="8" w:tplc="0809001B" w:tentative="1">
      <w:start w:val="1"/>
      <w:numFmt w:val="lowerRoman"/>
      <w:lvlText w:val="%9."/>
      <w:lvlJc w:val="right"/>
      <w:pPr>
        <w:ind w:left="6690" w:hanging="180"/>
      </w:pPr>
      <w:rPr>
        <w:rFonts w:cs="Times New Roman"/>
      </w:rPr>
    </w:lvl>
  </w:abstractNum>
  <w:abstractNum w:abstractNumId="19">
    <w:nsid w:val="69257916"/>
    <w:multiLevelType w:val="hybridMultilevel"/>
    <w:tmpl w:val="88F488D0"/>
    <w:lvl w:ilvl="0" w:tplc="C7D61554">
      <w:start w:val="1"/>
      <w:numFmt w:val="upperLetter"/>
      <w:lvlText w:val="%1."/>
      <w:lvlJc w:val="left"/>
      <w:pPr>
        <w:ind w:left="927" w:hanging="360"/>
      </w:pPr>
      <w:rPr>
        <w:rFonts w:cs="Times New Roman" w:hint="default"/>
      </w:rPr>
    </w:lvl>
    <w:lvl w:ilvl="1" w:tplc="08090019" w:tentative="1">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20">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2">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num w:numId="1">
    <w:abstractNumId w:val="20"/>
  </w:num>
  <w:num w:numId="2">
    <w:abstractNumId w:val="6"/>
  </w:num>
  <w:num w:numId="3">
    <w:abstractNumId w:val="21"/>
  </w:num>
  <w:num w:numId="4">
    <w:abstractNumId w:val="1"/>
  </w:num>
  <w:num w:numId="5">
    <w:abstractNumId w:val="10"/>
  </w:num>
  <w:num w:numId="6">
    <w:abstractNumId w:val="9"/>
  </w:num>
  <w:num w:numId="7">
    <w:abstractNumId w:val="15"/>
  </w:num>
  <w:num w:numId="8">
    <w:abstractNumId w:val="3"/>
  </w:num>
  <w:num w:numId="9">
    <w:abstractNumId w:val="13"/>
  </w:num>
  <w:num w:numId="10">
    <w:abstractNumId w:val="5"/>
  </w:num>
  <w:num w:numId="11">
    <w:abstractNumId w:val="8"/>
  </w:num>
  <w:num w:numId="12">
    <w:abstractNumId w:val="11"/>
  </w:num>
  <w:num w:numId="13">
    <w:abstractNumId w:val="18"/>
  </w:num>
  <w:num w:numId="14">
    <w:abstractNumId w:val="19"/>
  </w:num>
  <w:num w:numId="15">
    <w:abstractNumId w:val="22"/>
  </w:num>
  <w:num w:numId="16">
    <w:abstractNumId w:val="0"/>
  </w:num>
  <w:num w:numId="17">
    <w:abstractNumId w:val="12"/>
  </w:num>
  <w:num w:numId="18">
    <w:abstractNumId w:val="14"/>
  </w:num>
  <w:num w:numId="19">
    <w:abstractNumId w:val="7"/>
  </w:num>
  <w:num w:numId="20">
    <w:abstractNumId w:val="16"/>
  </w:num>
  <w:num w:numId="21">
    <w:abstractNumId w:val="4"/>
  </w:num>
  <w:num w:numId="22">
    <w:abstractNumId w:val="2"/>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474B9"/>
    <w:rsid w:val="00051822"/>
    <w:rsid w:val="00051F69"/>
    <w:rsid w:val="00052365"/>
    <w:rsid w:val="00053BCD"/>
    <w:rsid w:val="000640A0"/>
    <w:rsid w:val="000649D3"/>
    <w:rsid w:val="00070C11"/>
    <w:rsid w:val="000719DC"/>
    <w:rsid w:val="00075D04"/>
    <w:rsid w:val="00082BBA"/>
    <w:rsid w:val="00084442"/>
    <w:rsid w:val="0009306B"/>
    <w:rsid w:val="000B13B9"/>
    <w:rsid w:val="000C6997"/>
    <w:rsid w:val="000D10ED"/>
    <w:rsid w:val="000D6617"/>
    <w:rsid w:val="000F4F37"/>
    <w:rsid w:val="00104692"/>
    <w:rsid w:val="00112406"/>
    <w:rsid w:val="0011372C"/>
    <w:rsid w:val="00122367"/>
    <w:rsid w:val="00140B85"/>
    <w:rsid w:val="001574A5"/>
    <w:rsid w:val="00171C6D"/>
    <w:rsid w:val="00182D05"/>
    <w:rsid w:val="001C4BDF"/>
    <w:rsid w:val="001E108E"/>
    <w:rsid w:val="001F3656"/>
    <w:rsid w:val="00223C53"/>
    <w:rsid w:val="00235672"/>
    <w:rsid w:val="0024624C"/>
    <w:rsid w:val="00290E3F"/>
    <w:rsid w:val="002B6A4D"/>
    <w:rsid w:val="002B6CF4"/>
    <w:rsid w:val="002C7838"/>
    <w:rsid w:val="002D1202"/>
    <w:rsid w:val="002D7772"/>
    <w:rsid w:val="002E0268"/>
    <w:rsid w:val="002F64EE"/>
    <w:rsid w:val="00310CB4"/>
    <w:rsid w:val="0031214E"/>
    <w:rsid w:val="00317D6A"/>
    <w:rsid w:val="0033044C"/>
    <w:rsid w:val="00352B53"/>
    <w:rsid w:val="003A16D1"/>
    <w:rsid w:val="003A3A4F"/>
    <w:rsid w:val="003B1385"/>
    <w:rsid w:val="003D3962"/>
    <w:rsid w:val="003E4C5C"/>
    <w:rsid w:val="00446648"/>
    <w:rsid w:val="004A13BA"/>
    <w:rsid w:val="004A7A18"/>
    <w:rsid w:val="004F45A7"/>
    <w:rsid w:val="00530DF3"/>
    <w:rsid w:val="00535A60"/>
    <w:rsid w:val="0054313D"/>
    <w:rsid w:val="00593093"/>
    <w:rsid w:val="00595F95"/>
    <w:rsid w:val="005E6051"/>
    <w:rsid w:val="005E7597"/>
    <w:rsid w:val="005F489D"/>
    <w:rsid w:val="00610970"/>
    <w:rsid w:val="00610FD6"/>
    <w:rsid w:val="00626084"/>
    <w:rsid w:val="0064037A"/>
    <w:rsid w:val="006A77CB"/>
    <w:rsid w:val="006E72B1"/>
    <w:rsid w:val="00707558"/>
    <w:rsid w:val="00712A6A"/>
    <w:rsid w:val="00722B57"/>
    <w:rsid w:val="007252ED"/>
    <w:rsid w:val="007336B9"/>
    <w:rsid w:val="007344B1"/>
    <w:rsid w:val="0074652A"/>
    <w:rsid w:val="007547A5"/>
    <w:rsid w:val="0077578E"/>
    <w:rsid w:val="00784252"/>
    <w:rsid w:val="00793052"/>
    <w:rsid w:val="007A4DFC"/>
    <w:rsid w:val="007C69E7"/>
    <w:rsid w:val="007D3C37"/>
    <w:rsid w:val="007E0DD0"/>
    <w:rsid w:val="007E690F"/>
    <w:rsid w:val="007F1839"/>
    <w:rsid w:val="008421D8"/>
    <w:rsid w:val="00842F1E"/>
    <w:rsid w:val="008604E3"/>
    <w:rsid w:val="008813D6"/>
    <w:rsid w:val="008B502B"/>
    <w:rsid w:val="008E124C"/>
    <w:rsid w:val="008E56DC"/>
    <w:rsid w:val="009014D7"/>
    <w:rsid w:val="009079C3"/>
    <w:rsid w:val="0091695C"/>
    <w:rsid w:val="00925E86"/>
    <w:rsid w:val="0094706E"/>
    <w:rsid w:val="00951349"/>
    <w:rsid w:val="009526ED"/>
    <w:rsid w:val="00992FEF"/>
    <w:rsid w:val="009A21AC"/>
    <w:rsid w:val="009B417F"/>
    <w:rsid w:val="009E604C"/>
    <w:rsid w:val="00A06762"/>
    <w:rsid w:val="00A076FA"/>
    <w:rsid w:val="00A219DD"/>
    <w:rsid w:val="00A21EE5"/>
    <w:rsid w:val="00A438F9"/>
    <w:rsid w:val="00A95DE7"/>
    <w:rsid w:val="00AB7F9B"/>
    <w:rsid w:val="00AD6444"/>
    <w:rsid w:val="00AE0D7D"/>
    <w:rsid w:val="00AE50CF"/>
    <w:rsid w:val="00B05CFA"/>
    <w:rsid w:val="00B07B5F"/>
    <w:rsid w:val="00B6193A"/>
    <w:rsid w:val="00B921C1"/>
    <w:rsid w:val="00B92358"/>
    <w:rsid w:val="00B94800"/>
    <w:rsid w:val="00BA0676"/>
    <w:rsid w:val="00BE2BF2"/>
    <w:rsid w:val="00BE33EA"/>
    <w:rsid w:val="00BE462D"/>
    <w:rsid w:val="00BF1DF3"/>
    <w:rsid w:val="00BF1F8C"/>
    <w:rsid w:val="00C12569"/>
    <w:rsid w:val="00C240A3"/>
    <w:rsid w:val="00C249A5"/>
    <w:rsid w:val="00C31362"/>
    <w:rsid w:val="00C3322B"/>
    <w:rsid w:val="00C33251"/>
    <w:rsid w:val="00C465AC"/>
    <w:rsid w:val="00C6184F"/>
    <w:rsid w:val="00C81EEF"/>
    <w:rsid w:val="00C96EBA"/>
    <w:rsid w:val="00C971F7"/>
    <w:rsid w:val="00CB04E2"/>
    <w:rsid w:val="00CB7390"/>
    <w:rsid w:val="00CC51B3"/>
    <w:rsid w:val="00CD27AB"/>
    <w:rsid w:val="00D13A43"/>
    <w:rsid w:val="00D15D7B"/>
    <w:rsid w:val="00D33D54"/>
    <w:rsid w:val="00D47D69"/>
    <w:rsid w:val="00D541D1"/>
    <w:rsid w:val="00D738DE"/>
    <w:rsid w:val="00DA2B59"/>
    <w:rsid w:val="00DA74FF"/>
    <w:rsid w:val="00DA7666"/>
    <w:rsid w:val="00DB1CA4"/>
    <w:rsid w:val="00E0284E"/>
    <w:rsid w:val="00E06F3F"/>
    <w:rsid w:val="00E46773"/>
    <w:rsid w:val="00E51074"/>
    <w:rsid w:val="00E5667D"/>
    <w:rsid w:val="00E700E7"/>
    <w:rsid w:val="00EC36D9"/>
    <w:rsid w:val="00F12D2C"/>
    <w:rsid w:val="00F2254E"/>
    <w:rsid w:val="00F2534C"/>
    <w:rsid w:val="00F27A3E"/>
    <w:rsid w:val="00F31442"/>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Pages>
  <Words>1235</Words>
  <Characters>7043</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HP</cp:lastModifiedBy>
  <cp:revision>6</cp:revision>
  <cp:lastPrinted>2016-07-19T23:38:00Z</cp:lastPrinted>
  <dcterms:created xsi:type="dcterms:W3CDTF">2016-07-20T06:51:00Z</dcterms:created>
  <dcterms:modified xsi:type="dcterms:W3CDTF">2016-07-21T07:37:00Z</dcterms:modified>
</cp:coreProperties>
</file>